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87D1F" w14:textId="77777777" w:rsidR="00DA3472" w:rsidRDefault="00D14F4A">
      <w:pPr>
        <w:jc w:val="center"/>
        <w:rPr>
          <w:b/>
          <w:lang w:val="kk-KZ"/>
        </w:rPr>
      </w:pPr>
      <w:r>
        <w:rPr>
          <w:b/>
          <w:lang w:val="kk-KZ"/>
        </w:rPr>
        <w:t>СИЛЛАБУС</w:t>
      </w:r>
    </w:p>
    <w:p w14:paraId="4EF4F55D" w14:textId="77777777" w:rsidR="00DA3472" w:rsidRDefault="00D14F4A">
      <w:pPr>
        <w:jc w:val="center"/>
        <w:rPr>
          <w:b/>
          <w:lang w:val="kk-KZ"/>
        </w:rPr>
      </w:pPr>
      <w:r>
        <w:rPr>
          <w:b/>
          <w:lang w:val="kk-KZ"/>
        </w:rPr>
        <w:t>2024-2025 оқу жылының күзгі семестрі</w:t>
      </w:r>
    </w:p>
    <w:p w14:paraId="2675C83A" w14:textId="77777777" w:rsidR="00DA3472" w:rsidRDefault="00D14F4A">
      <w:pPr>
        <w:jc w:val="center"/>
        <w:rPr>
          <w:b/>
          <w:lang w:val="kk-KZ"/>
        </w:rPr>
      </w:pPr>
      <w:r>
        <w:rPr>
          <w:b/>
          <w:lang w:val="kk-KZ"/>
        </w:rPr>
        <w:t>6В02190- «Графикалық дизайн» білім беру бағдарламасы, 1 курс</w:t>
      </w:r>
    </w:p>
    <w:p w14:paraId="61BA6E00" w14:textId="77777777" w:rsidR="00DA3472" w:rsidRDefault="00DA3472">
      <w:pPr>
        <w:rPr>
          <w:b/>
          <w:lang w:val="kk-KZ"/>
        </w:rPr>
      </w:pPr>
    </w:p>
    <w:p w14:paraId="08DD5C4C" w14:textId="77777777" w:rsidR="00DA3472" w:rsidRDefault="00D14F4A">
      <w:pPr>
        <w:ind w:left="-851"/>
        <w:rPr>
          <w:bCs/>
          <w:color w:val="FF0000"/>
          <w:lang w:val="kk-KZ"/>
        </w:rPr>
      </w:pPr>
      <w:r>
        <w:rPr>
          <w:bCs/>
          <w:color w:val="FF0000"/>
          <w:lang w:val="kk-KZ"/>
        </w:rPr>
        <w:t xml:space="preserve"> </w:t>
      </w: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2978"/>
        <w:gridCol w:w="708"/>
        <w:gridCol w:w="709"/>
        <w:gridCol w:w="1134"/>
        <w:gridCol w:w="1134"/>
        <w:gridCol w:w="1134"/>
        <w:gridCol w:w="992"/>
        <w:gridCol w:w="1701"/>
      </w:tblGrid>
      <w:tr w:rsidR="00DA3472" w14:paraId="5604C441" w14:textId="77777777">
        <w:trPr>
          <w:trHeight w:val="265"/>
        </w:trPr>
        <w:tc>
          <w:tcPr>
            <w:tcW w:w="2978"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77777777" w:rsidR="00DA3472" w:rsidRDefault="00D14F4A">
            <w:pPr>
              <w:rPr>
                <w:b/>
                <w:lang w:val="en-US"/>
              </w:rPr>
            </w:pPr>
            <w:r>
              <w:rPr>
                <w:b/>
                <w:lang w:val="kk-KZ"/>
              </w:rPr>
              <w:t xml:space="preserve">Пәннің </w:t>
            </w:r>
            <w:r>
              <w:rPr>
                <w:b/>
                <w:bCs/>
                <w:lang w:val="kk-KZ"/>
              </w:rPr>
              <w:t xml:space="preserve">ID және </w:t>
            </w:r>
            <w:r>
              <w:rPr>
                <w:b/>
                <w:lang w:val="kk-KZ"/>
              </w:rPr>
              <w:t xml:space="preserve">атауы </w:t>
            </w:r>
          </w:p>
        </w:tc>
        <w:tc>
          <w:tcPr>
            <w:tcW w:w="1417"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77777777" w:rsidR="00DA3472" w:rsidRDefault="00D14F4A">
            <w:pPr>
              <w:rPr>
                <w:b/>
                <w:lang w:val="en-US"/>
              </w:rPr>
            </w:pPr>
            <w:r>
              <w:rPr>
                <w:b/>
                <w:lang w:val="kk-KZ"/>
              </w:rPr>
              <w:t xml:space="preserve">Білім алушының өзіндік жұмысын </w:t>
            </w:r>
          </w:p>
          <w:p w14:paraId="4C1423F1" w14:textId="77777777" w:rsidR="00DA3472" w:rsidRDefault="00D14F4A">
            <w:pPr>
              <w:rPr>
                <w:b/>
                <w:lang w:val="en-US"/>
              </w:rPr>
            </w:pPr>
            <w:r>
              <w:rPr>
                <w:b/>
                <w:lang w:val="en-US"/>
              </w:rPr>
              <w:t>(</w:t>
            </w:r>
            <w:r>
              <w:rPr>
                <w:b/>
                <w:lang w:val="kk-KZ"/>
              </w:rPr>
              <w:t>БӨЖ</w:t>
            </w:r>
            <w:r>
              <w:rPr>
                <w:b/>
                <w:lang w:val="en-US"/>
              </w:rPr>
              <w:t>)</w:t>
            </w:r>
          </w:p>
          <w:p w14:paraId="5604C43D" w14:textId="77777777" w:rsidR="00DA3472" w:rsidRDefault="00D14F4A">
            <w:pPr>
              <w:rPr>
                <w:bCs/>
                <w:i/>
                <w:iCs/>
                <w:lang w:val="en-US"/>
              </w:rPr>
            </w:pPr>
            <w:r>
              <w:rPr>
                <w:bCs/>
                <w:i/>
                <w:iCs/>
                <w:color w:val="FF0000"/>
                <w:lang w:val="kk-KZ"/>
              </w:rPr>
              <w:t xml:space="preserve"> </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77777777" w:rsidR="00DA3472" w:rsidRDefault="00D14F4A">
            <w:pPr>
              <w:jc w:val="center"/>
              <w:rPr>
                <w:b/>
                <w:lang w:val="en-US"/>
              </w:rPr>
            </w:pPr>
            <w:r>
              <w:rPr>
                <w:b/>
              </w:rPr>
              <w:t>К</w:t>
            </w:r>
            <w:r>
              <w:rPr>
                <w:b/>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DA3472" w:rsidRDefault="00D14F4A">
            <w:pPr>
              <w:rPr>
                <w:b/>
                <w:lang w:val="kk-KZ"/>
              </w:rPr>
            </w:pPr>
            <w:r>
              <w:rPr>
                <w:b/>
                <w:lang w:val="kk-KZ"/>
              </w:rPr>
              <w:t>К</w:t>
            </w:r>
            <w:r>
              <w:rPr>
                <w:b/>
              </w:rPr>
              <w:t>редит</w:t>
            </w:r>
            <w:r>
              <w:rPr>
                <w:b/>
                <w:lang w:val="kk-KZ"/>
              </w:rPr>
              <w:t>-тердің</w:t>
            </w:r>
          </w:p>
          <w:p w14:paraId="430A0396" w14:textId="77777777" w:rsidR="00DA3472" w:rsidRDefault="00D14F4A">
            <w:pPr>
              <w:rPr>
                <w:b/>
                <w:lang w:val="kk-KZ"/>
              </w:rPr>
            </w:pPr>
            <w:r>
              <w:rPr>
                <w:b/>
                <w:lang w:val="kk-KZ"/>
              </w:rPr>
              <w:t xml:space="preserve">жалпы </w:t>
            </w:r>
          </w:p>
          <w:p w14:paraId="5604C43F" w14:textId="77777777" w:rsidR="00DA3472" w:rsidRDefault="00D14F4A">
            <w:pPr>
              <w:rPr>
                <w:b/>
              </w:rPr>
            </w:pPr>
            <w:r>
              <w:rPr>
                <w:b/>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77777777" w:rsidR="00DA3472" w:rsidRDefault="00D14F4A">
            <w:pPr>
              <w:rPr>
                <w:b/>
              </w:rPr>
            </w:pPr>
            <w:r>
              <w:rPr>
                <w:b/>
                <w:lang w:val="kk-KZ"/>
              </w:rPr>
              <w:t xml:space="preserve">Оқытушының жетекшілігімен білім алушының өзіндік жұмысы </w:t>
            </w:r>
          </w:p>
          <w:p w14:paraId="503C5D9E" w14:textId="77777777" w:rsidR="00DA3472" w:rsidRDefault="00D14F4A">
            <w:pPr>
              <w:rPr>
                <w:b/>
              </w:rPr>
            </w:pPr>
            <w:r>
              <w:rPr>
                <w:b/>
              </w:rPr>
              <w:t>(</w:t>
            </w:r>
            <w:r>
              <w:rPr>
                <w:b/>
                <w:lang w:val="kk-KZ"/>
              </w:rPr>
              <w:t>ОБӨЖ</w:t>
            </w:r>
            <w:r>
              <w:rPr>
                <w:b/>
              </w:rPr>
              <w:t>)</w:t>
            </w:r>
          </w:p>
          <w:p w14:paraId="5604C440" w14:textId="77777777" w:rsidR="00DA3472" w:rsidRDefault="00D14F4A">
            <w:pPr>
              <w:rPr>
                <w:bCs/>
                <w:i/>
                <w:iCs/>
                <w:color w:val="FF0000"/>
              </w:rPr>
            </w:pPr>
            <w:r>
              <w:rPr>
                <w:bCs/>
                <w:i/>
                <w:iCs/>
                <w:color w:val="FF0000"/>
                <w:lang w:val="kk-KZ"/>
              </w:rPr>
              <w:t xml:space="preserve"> </w:t>
            </w:r>
          </w:p>
        </w:tc>
      </w:tr>
      <w:tr w:rsidR="00DA3472" w14:paraId="5604C44A" w14:textId="77777777">
        <w:trPr>
          <w:trHeight w:val="883"/>
        </w:trPr>
        <w:tc>
          <w:tcPr>
            <w:tcW w:w="2978" w:type="dxa"/>
            <w:vMerge/>
          </w:tcPr>
          <w:p w14:paraId="5604C443" w14:textId="77777777" w:rsidR="00DA3472" w:rsidRDefault="00DA3472">
            <w:pPr>
              <w:widowControl w:val="0"/>
              <w:spacing w:line="276" w:lineRule="auto"/>
              <w:rPr>
                <w:b/>
              </w:rPr>
            </w:pPr>
          </w:p>
        </w:tc>
        <w:tc>
          <w:tcPr>
            <w:tcW w:w="1417" w:type="dxa"/>
            <w:gridSpan w:val="2"/>
            <w:vMerge/>
          </w:tcPr>
          <w:p w14:paraId="5604C444" w14:textId="77777777" w:rsidR="00DA3472" w:rsidRDefault="00DA3472">
            <w:pPr>
              <w:widowControl w:val="0"/>
              <w:spacing w:line="276" w:lineRule="auto"/>
              <w:rPr>
                <w:b/>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DA3472" w:rsidRDefault="00D14F4A">
            <w:pPr>
              <w:jc w:val="center"/>
              <w:rPr>
                <w:b/>
              </w:rPr>
            </w:pPr>
            <w:r>
              <w:rPr>
                <w:b/>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77777777" w:rsidR="00DA3472" w:rsidRDefault="00D14F4A">
            <w:pPr>
              <w:jc w:val="center"/>
              <w:rPr>
                <w:b/>
              </w:rPr>
            </w:pPr>
            <w:r>
              <w:rPr>
                <w:b/>
                <w:lang w:val="kk-KZ"/>
              </w:rPr>
              <w:t>Семинар</w:t>
            </w:r>
            <w:r>
              <w:rPr>
                <w:b/>
              </w:rPr>
              <w:t xml:space="preserve"> сабақтар </w:t>
            </w:r>
            <w:r>
              <w:rPr>
                <w:b/>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7777777" w:rsidR="00DA3472" w:rsidRDefault="00D14F4A">
            <w:pPr>
              <w:jc w:val="center"/>
              <w:rPr>
                <w:b/>
              </w:rPr>
            </w:pPr>
            <w:r>
              <w:rPr>
                <w:b/>
              </w:rPr>
              <w:t>Зерт. с</w:t>
            </w:r>
            <w:r>
              <w:rPr>
                <w:b/>
                <w:lang w:val="kk-KZ"/>
              </w:rPr>
              <w:t>абақтар</w:t>
            </w:r>
            <w:r>
              <w:rPr>
                <w:b/>
              </w:rPr>
              <w:t xml:space="preserve"> (ЗС)</w:t>
            </w:r>
          </w:p>
        </w:tc>
        <w:tc>
          <w:tcPr>
            <w:tcW w:w="992" w:type="dxa"/>
            <w:vMerge/>
          </w:tcPr>
          <w:p w14:paraId="5604C448" w14:textId="77777777" w:rsidR="00DA3472" w:rsidRDefault="00DA3472">
            <w:pPr>
              <w:widowControl w:val="0"/>
              <w:spacing w:line="276" w:lineRule="auto"/>
              <w:rPr>
                <w:b/>
              </w:rPr>
            </w:pPr>
          </w:p>
        </w:tc>
        <w:tc>
          <w:tcPr>
            <w:tcW w:w="1701" w:type="dxa"/>
            <w:vMerge/>
          </w:tcPr>
          <w:p w14:paraId="5604C449" w14:textId="77777777" w:rsidR="00DA3472" w:rsidRDefault="00DA3472">
            <w:pPr>
              <w:widowControl w:val="0"/>
              <w:spacing w:line="276" w:lineRule="auto"/>
              <w:rPr>
                <w:b/>
              </w:rPr>
            </w:pPr>
          </w:p>
        </w:tc>
      </w:tr>
      <w:tr w:rsidR="00DA3472" w14:paraId="5604C453" w14:textId="77777777">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77777777" w:rsidR="00DA3472" w:rsidRDefault="00D14F4A">
            <w:pPr>
              <w:rPr>
                <w:b/>
                <w:bCs/>
                <w:lang w:val="kk-KZ"/>
              </w:rPr>
            </w:pPr>
            <w:r>
              <w:rPr>
                <w:b/>
                <w:bCs/>
              </w:rPr>
              <w:t>Р1202</w:t>
            </w:r>
            <w:r>
              <w:t xml:space="preserve"> </w:t>
            </w:r>
            <w:r>
              <w:rPr>
                <w:b/>
                <w:bCs/>
                <w:lang w:val="kk-KZ"/>
              </w:rPr>
              <w:t>Перспектива</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77777777" w:rsidR="00DA3472" w:rsidRDefault="00D14F4A">
            <w:pPr>
              <w:jc w:val="center"/>
            </w:pPr>
            <w:r>
              <w:rPr>
                <w:bCs/>
                <w:lang w:val="en-US"/>
              </w:rPr>
              <w:t>0</w:t>
            </w:r>
            <w:r>
              <w:rPr>
                <w:bCs/>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77777777" w:rsidR="00DA3472" w:rsidRDefault="00D14F4A">
            <w:pPr>
              <w:jc w:val="center"/>
              <w:rPr>
                <w:lang w:val="en-US"/>
              </w:rPr>
            </w:pPr>
            <w:r>
              <w:rPr>
                <w:lang w:val="en-U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77777777" w:rsidR="00DA3472" w:rsidRDefault="00D14F4A">
            <w:pPr>
              <w:jc w:val="center"/>
              <w:rPr>
                <w:b/>
                <w:bCs/>
              </w:rPr>
            </w:pPr>
            <w:r>
              <w:rPr>
                <w:b/>
                <w:bCs/>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77777777" w:rsidR="00DA3472" w:rsidRDefault="00DA3472">
            <w:pPr>
              <w:jc w:val="center"/>
              <w:rPr>
                <w:b/>
                <w:b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77777777" w:rsidR="00DA3472" w:rsidRDefault="00D14F4A">
            <w:pPr>
              <w:jc w:val="center"/>
              <w:rPr>
                <w:b/>
                <w:bCs/>
              </w:rPr>
            </w:pPr>
            <w:r>
              <w:rPr>
                <w:b/>
                <w:bCs/>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77777777" w:rsidR="00DA3472" w:rsidRDefault="00D14F4A">
            <w:pPr>
              <w:rPr>
                <w:lang w:val="kk-KZ"/>
              </w:rPr>
            </w:pPr>
            <w:r>
              <w:rPr>
                <w:bCs/>
                <w:i/>
                <w:iCs/>
                <w:color w:val="FF0000"/>
                <w:lang w:val="kk-KZ"/>
              </w:rPr>
              <w:t xml:space="preserve"> </w:t>
            </w:r>
          </w:p>
        </w:tc>
      </w:tr>
      <w:tr w:rsidR="00DA3472" w14:paraId="5604C455" w14:textId="77777777">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77777777" w:rsidR="00DA3472" w:rsidRDefault="00D14F4A">
            <w:pPr>
              <w:jc w:val="center"/>
              <w:rPr>
                <w:b/>
                <w:bCs/>
              </w:rPr>
            </w:pPr>
            <w:r>
              <w:rPr>
                <w:b/>
                <w:lang w:val="kk-KZ"/>
              </w:rPr>
              <w:t>ПӘН</w:t>
            </w:r>
            <w:r>
              <w:rPr>
                <w:b/>
              </w:rPr>
              <w:t xml:space="preserve"> ТУРАЛЫ АКАДЕМИЯЛЫҚ АҚПАРАТ</w:t>
            </w:r>
          </w:p>
        </w:tc>
      </w:tr>
      <w:tr w:rsidR="00DA3472" w:rsidRPr="00D14F4A" w14:paraId="5604C45B" w14:textId="77777777">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7777777" w:rsidR="00DA3472" w:rsidRDefault="00D14F4A">
            <w:pPr>
              <w:rPr>
                <w:b/>
                <w:color w:val="000000"/>
                <w:lang w:val="kk-KZ"/>
              </w:rPr>
            </w:pPr>
            <w:r>
              <w:rPr>
                <w:b/>
                <w:color w:val="000000"/>
                <w:lang w:val="kk-KZ"/>
              </w:rPr>
              <w:t>Оқыту түрі</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DA3472" w:rsidRDefault="00D14F4A">
            <w:pPr>
              <w:rPr>
                <w:b/>
              </w:rPr>
            </w:pPr>
            <w:r>
              <w:rPr>
                <w:b/>
              </w:rPr>
              <w:t>Цикл</w:t>
            </w:r>
            <w:r>
              <w:rPr>
                <w:b/>
                <w:lang w:val="kk-KZ"/>
              </w:rPr>
              <w:t>ы</w:t>
            </w:r>
            <w:r>
              <w:rPr>
                <w:b/>
              </w:rPr>
              <w:t xml:space="preserve">, </w:t>
            </w:r>
          </w:p>
          <w:p w14:paraId="5604C457" w14:textId="77777777" w:rsidR="00DA3472" w:rsidRDefault="00D14F4A">
            <w:pPr>
              <w:rPr>
                <w:b/>
                <w:lang w:val="kk-KZ"/>
              </w:rPr>
            </w:pPr>
            <w:r>
              <w:rPr>
                <w:b/>
              </w:rPr>
              <w:t>компонент</w:t>
            </w:r>
            <w:r>
              <w:rPr>
                <w:b/>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77777777" w:rsidR="00DA3472" w:rsidRDefault="00D14F4A">
            <w:pPr>
              <w:rPr>
                <w:b/>
                <w:lang w:val="kk-KZ"/>
              </w:rPr>
            </w:pPr>
            <w:r>
              <w:rPr>
                <w:b/>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77777777" w:rsidR="00DA3472" w:rsidRDefault="00D14F4A">
            <w:pPr>
              <w:rPr>
                <w:b/>
                <w:lang w:val="kk-KZ"/>
              </w:rPr>
            </w:pPr>
            <w:r>
              <w:rPr>
                <w:b/>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77777777" w:rsidR="00DA3472" w:rsidRDefault="00D14F4A">
            <w:pPr>
              <w:rPr>
                <w:b/>
                <w:lang w:val="kk-KZ"/>
              </w:rPr>
            </w:pPr>
            <w:r>
              <w:rPr>
                <w:b/>
                <w:lang w:val="kk-KZ"/>
              </w:rPr>
              <w:t>Қорытынды бақылаудың түрі мен платфомасы</w:t>
            </w:r>
          </w:p>
        </w:tc>
      </w:tr>
      <w:tr w:rsidR="00DA3472" w14:paraId="5604C461" w14:textId="77777777">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57311" w14:textId="77777777" w:rsidR="00DA3472" w:rsidRDefault="00D14F4A">
            <w:pPr>
              <w:rPr>
                <w:bCs/>
                <w:i/>
                <w:iCs/>
                <w:lang w:val="kk-KZ"/>
              </w:rPr>
            </w:pPr>
            <w:r>
              <w:rPr>
                <w:bCs/>
                <w:i/>
                <w:iCs/>
                <w:lang w:val="kk-KZ"/>
              </w:rPr>
              <w:t>Оффлайн/онлайн/</w:t>
            </w:r>
          </w:p>
          <w:p w14:paraId="5604C45C" w14:textId="77777777" w:rsidR="00DA3472" w:rsidRDefault="00D14F4A">
            <w:pPr>
              <w:rPr>
                <w:bCs/>
                <w:i/>
                <w:iCs/>
                <w:lang w:val="kk-KZ"/>
              </w:rPr>
            </w:pPr>
            <w:r>
              <w:rPr>
                <w:bCs/>
                <w:i/>
                <w:iCs/>
                <w:lang w:val="kk-KZ"/>
              </w:rPr>
              <w:t>гибрид бірін таңдау</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77777777" w:rsidR="00DA3472" w:rsidRDefault="00DA3472"/>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77777777" w:rsidR="00DA3472" w:rsidRDefault="00DA3472">
            <w:pPr>
              <w:jc w:val="center"/>
              <w:rPr>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77777777" w:rsidR="00DA3472" w:rsidRDefault="00D14F4A">
            <w:pPr>
              <w:jc w:val="center"/>
              <w:rPr>
                <w:lang w:val="kk-KZ"/>
              </w:rPr>
            </w:pPr>
            <w:r>
              <w:rPr>
                <w:lang w:val="kk-KZ"/>
              </w:rPr>
              <w:t>практикалық</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77777777" w:rsidR="00DA3472" w:rsidRDefault="00D14F4A">
            <w:pPr>
              <w:jc w:val="center"/>
              <w:rPr>
                <w:lang w:val="kk-KZ"/>
              </w:rPr>
            </w:pPr>
            <w:r>
              <w:rPr>
                <w:lang w:val="kk-KZ"/>
              </w:rPr>
              <w:t>қойылым</w:t>
            </w:r>
          </w:p>
        </w:tc>
      </w:tr>
      <w:tr w:rsidR="00DA3472" w14:paraId="5604C465" w14:textId="77777777">
        <w:trPr>
          <w:trHeight w:val="214"/>
        </w:trPr>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DA3472" w:rsidRDefault="00D14F4A">
            <w:pPr>
              <w:rPr>
                <w:b/>
              </w:rPr>
            </w:pPr>
            <w:r>
              <w:rPr>
                <w:b/>
                <w:lang w:val="kk-KZ"/>
              </w:rPr>
              <w:t>Дәріскер</w:t>
            </w:r>
            <w:r>
              <w:rPr>
                <w:b/>
              </w:rPr>
              <w:t xml:space="preserve"> </w:t>
            </w:r>
            <w:r>
              <w:rPr>
                <w:b/>
                <w:lang w:val="kk-KZ"/>
              </w:rPr>
              <w:t>(лер</w:t>
            </w:r>
            <w:r>
              <w:rPr>
                <w:b/>
              </w:rPr>
              <w:t>)</w:t>
            </w:r>
          </w:p>
        </w:tc>
        <w:tc>
          <w:tcPr>
            <w:tcW w:w="48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77777777" w:rsidR="00DA3472" w:rsidRDefault="00D14F4A">
            <w:pPr>
              <w:jc w:val="both"/>
            </w:pPr>
            <w:r>
              <w:t>Кисимисов Ерболат Турсынханович</w:t>
            </w:r>
          </w:p>
        </w:tc>
        <w:tc>
          <w:tcPr>
            <w:tcW w:w="2693" w:type="dxa"/>
            <w:gridSpan w:val="2"/>
            <w:vMerge/>
          </w:tcPr>
          <w:p w14:paraId="5604C464" w14:textId="77777777" w:rsidR="00DA3472" w:rsidRDefault="00DA3472">
            <w:pPr>
              <w:jc w:val="center"/>
            </w:pPr>
          </w:p>
        </w:tc>
      </w:tr>
      <w:tr w:rsidR="00DA3472" w14:paraId="5604C469" w14:textId="77777777">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DA3472" w:rsidRDefault="00D14F4A">
            <w:pPr>
              <w:rPr>
                <w:b/>
                <w:lang w:val="kk-KZ"/>
              </w:rPr>
            </w:pPr>
            <w:r>
              <w:rPr>
                <w:b/>
              </w:rPr>
              <w:t>e-mail</w:t>
            </w:r>
            <w:r>
              <w:rPr>
                <w:b/>
                <w:lang w:val="kk-KZ"/>
              </w:rPr>
              <w:t>:</w:t>
            </w:r>
          </w:p>
        </w:tc>
        <w:tc>
          <w:tcPr>
            <w:tcW w:w="48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77777777" w:rsidR="00DA3472" w:rsidRDefault="00D14F4A">
            <w:pPr>
              <w:jc w:val="both"/>
              <w:rPr>
                <w:lang w:val="en-US"/>
              </w:rPr>
            </w:pPr>
            <w:r>
              <w:rPr>
                <w:lang w:val="en-US"/>
              </w:rPr>
              <w:t>erbolatkisimisov@mail.ru</w:t>
            </w:r>
          </w:p>
        </w:tc>
        <w:tc>
          <w:tcPr>
            <w:tcW w:w="2693" w:type="dxa"/>
            <w:gridSpan w:val="2"/>
            <w:vMerge/>
          </w:tcPr>
          <w:p w14:paraId="5604C468" w14:textId="77777777" w:rsidR="00DA3472" w:rsidRDefault="00DA3472">
            <w:pPr>
              <w:widowControl w:val="0"/>
              <w:spacing w:line="276" w:lineRule="auto"/>
            </w:pPr>
          </w:p>
        </w:tc>
      </w:tr>
      <w:tr w:rsidR="00DA3472" w14:paraId="5604C46D" w14:textId="77777777">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DA3472" w:rsidRDefault="00D14F4A">
            <w:pPr>
              <w:rPr>
                <w:b/>
                <w:lang w:val="kk-KZ"/>
              </w:rPr>
            </w:pPr>
            <w:r>
              <w:rPr>
                <w:b/>
              </w:rPr>
              <w:t>Телефон</w:t>
            </w:r>
            <w:r>
              <w:rPr>
                <w:b/>
                <w:lang w:val="kk-KZ"/>
              </w:rPr>
              <w:t>ы:</w:t>
            </w:r>
          </w:p>
        </w:tc>
        <w:tc>
          <w:tcPr>
            <w:tcW w:w="48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77777777" w:rsidR="00DA3472" w:rsidRDefault="00D14F4A">
            <w:pPr>
              <w:jc w:val="both"/>
              <w:rPr>
                <w:lang w:val="en-US"/>
              </w:rPr>
            </w:pPr>
            <w:r>
              <w:rPr>
                <w:lang w:val="en-US"/>
              </w:rPr>
              <w:t>+7 707 520 99 56</w:t>
            </w:r>
          </w:p>
        </w:tc>
        <w:tc>
          <w:tcPr>
            <w:tcW w:w="2693" w:type="dxa"/>
            <w:gridSpan w:val="2"/>
            <w:vMerge/>
          </w:tcPr>
          <w:p w14:paraId="5604C46C" w14:textId="77777777" w:rsidR="00DA3472" w:rsidRDefault="00DA3472">
            <w:pPr>
              <w:widowControl w:val="0"/>
              <w:spacing w:line="276" w:lineRule="auto"/>
            </w:pPr>
          </w:p>
        </w:tc>
      </w:tr>
      <w:tr w:rsidR="00DA3472" w14:paraId="5604C471" w14:textId="77777777">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7777777" w:rsidR="00DA3472" w:rsidRDefault="00D14F4A">
            <w:pPr>
              <w:rPr>
                <w:b/>
              </w:rPr>
            </w:pPr>
            <w:r>
              <w:rPr>
                <w:b/>
              </w:rPr>
              <w:t>Ассистент</w:t>
            </w:r>
            <w:r>
              <w:rPr>
                <w:b/>
                <w:lang w:val="kk-KZ"/>
              </w:rPr>
              <w:t xml:space="preserve"> </w:t>
            </w:r>
            <w:r>
              <w:rPr>
                <w:b/>
              </w:rPr>
              <w:t>(</w:t>
            </w:r>
            <w:r>
              <w:rPr>
                <w:b/>
                <w:lang w:val="kk-KZ"/>
              </w:rPr>
              <w:t>тер</w:t>
            </w:r>
            <w:r>
              <w:rPr>
                <w:b/>
              </w:rPr>
              <w:t>)</w:t>
            </w:r>
          </w:p>
        </w:tc>
        <w:tc>
          <w:tcPr>
            <w:tcW w:w="48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DA3472" w:rsidRDefault="00DA3472">
            <w:pPr>
              <w:jc w:val="both"/>
            </w:pPr>
          </w:p>
        </w:tc>
        <w:tc>
          <w:tcPr>
            <w:tcW w:w="2693" w:type="dxa"/>
            <w:gridSpan w:val="2"/>
            <w:vMerge/>
          </w:tcPr>
          <w:p w14:paraId="5604C470" w14:textId="77777777" w:rsidR="00DA3472" w:rsidRDefault="00DA3472">
            <w:pPr>
              <w:widowControl w:val="0"/>
              <w:spacing w:line="276" w:lineRule="auto"/>
            </w:pPr>
          </w:p>
        </w:tc>
      </w:tr>
      <w:tr w:rsidR="00DA3472" w14:paraId="5604C475" w14:textId="77777777">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DA3472" w:rsidRDefault="00D14F4A">
            <w:pPr>
              <w:rPr>
                <w:b/>
                <w:lang w:val="kk-KZ"/>
              </w:rPr>
            </w:pPr>
            <w:r>
              <w:rPr>
                <w:b/>
              </w:rPr>
              <w:t>e-mail</w:t>
            </w:r>
            <w:r>
              <w:rPr>
                <w:b/>
                <w:lang w:val="kk-KZ"/>
              </w:rPr>
              <w:t>:</w:t>
            </w:r>
          </w:p>
        </w:tc>
        <w:tc>
          <w:tcPr>
            <w:tcW w:w="48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DA3472" w:rsidRDefault="00DA3472">
            <w:pPr>
              <w:jc w:val="both"/>
            </w:pPr>
          </w:p>
        </w:tc>
        <w:tc>
          <w:tcPr>
            <w:tcW w:w="2693" w:type="dxa"/>
            <w:gridSpan w:val="2"/>
            <w:vMerge/>
          </w:tcPr>
          <w:p w14:paraId="5604C474" w14:textId="77777777" w:rsidR="00DA3472" w:rsidRDefault="00DA3472">
            <w:pPr>
              <w:widowControl w:val="0"/>
              <w:spacing w:line="276" w:lineRule="auto"/>
            </w:pPr>
          </w:p>
        </w:tc>
      </w:tr>
      <w:tr w:rsidR="00DA3472" w14:paraId="5604C479" w14:textId="77777777">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7777777" w:rsidR="00DA3472" w:rsidRDefault="00D14F4A">
            <w:pPr>
              <w:rPr>
                <w:b/>
                <w:lang w:val="kk-KZ"/>
              </w:rPr>
            </w:pPr>
            <w:r>
              <w:rPr>
                <w:b/>
              </w:rPr>
              <w:t>Телефон</w:t>
            </w:r>
            <w:r>
              <w:rPr>
                <w:b/>
                <w:lang w:val="kk-KZ"/>
              </w:rPr>
              <w:t>ы:</w:t>
            </w:r>
          </w:p>
        </w:tc>
        <w:tc>
          <w:tcPr>
            <w:tcW w:w="48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DA3472" w:rsidRDefault="00DA3472">
            <w:pPr>
              <w:jc w:val="both"/>
            </w:pPr>
          </w:p>
        </w:tc>
        <w:tc>
          <w:tcPr>
            <w:tcW w:w="2693" w:type="dxa"/>
            <w:gridSpan w:val="2"/>
            <w:vMerge/>
          </w:tcPr>
          <w:p w14:paraId="5604C478" w14:textId="77777777" w:rsidR="00DA3472" w:rsidRDefault="00DA3472">
            <w:pPr>
              <w:widowControl w:val="0"/>
              <w:spacing w:line="276" w:lineRule="auto"/>
            </w:pPr>
          </w:p>
        </w:tc>
      </w:tr>
      <w:tr w:rsidR="00DA3472" w14:paraId="2E08FFC4" w14:textId="77777777">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77777777" w:rsidR="00DA3472" w:rsidRDefault="00D14F4A">
            <w:pPr>
              <w:jc w:val="center"/>
              <w:rPr>
                <w:color w:val="FF0000"/>
              </w:rPr>
            </w:pPr>
            <w:r>
              <w:rPr>
                <w:b/>
                <w:lang w:val="kk-KZ"/>
              </w:rPr>
              <w:t>ПӘН</w:t>
            </w:r>
            <w:r>
              <w:rPr>
                <w:b/>
              </w:rPr>
              <w:t>Н</w:t>
            </w:r>
            <w:r>
              <w:rPr>
                <w:b/>
                <w:lang w:val="kk-KZ"/>
              </w:rPr>
              <w:t>І</w:t>
            </w:r>
            <w:r>
              <w:rPr>
                <w:b/>
              </w:rPr>
              <w:t>Ң АКАДЕМИЯЛЫҚ ПРЕЗЕНТАЦИЯСЫ</w:t>
            </w:r>
            <w:r>
              <w:rPr>
                <w:color w:val="FF0000"/>
              </w:rPr>
              <w:t xml:space="preserve"> </w:t>
            </w:r>
          </w:p>
          <w:p w14:paraId="2A523005" w14:textId="77777777" w:rsidR="00DA3472" w:rsidRDefault="00D14F4A">
            <w:pPr>
              <w:rPr>
                <w:color w:val="FF0000"/>
              </w:rPr>
            </w:pPr>
            <w:r>
              <w:rPr>
                <w:color w:val="FF0000"/>
              </w:rPr>
              <w:t xml:space="preserve"> </w:t>
            </w:r>
            <w:r>
              <w:rPr>
                <w:color w:val="FF0000"/>
                <w:lang w:val="kk-KZ"/>
              </w:rPr>
              <w:t xml:space="preserve">  </w:t>
            </w:r>
          </w:p>
        </w:tc>
      </w:tr>
      <w:tr w:rsidR="00DA3472" w14:paraId="517E5341" w14:textId="77777777">
        <w:tc>
          <w:tcPr>
            <w:tcW w:w="2978" w:type="dxa"/>
            <w:shd w:val="clear" w:color="auto" w:fill="auto"/>
          </w:tcPr>
          <w:p w14:paraId="53DE6BE6" w14:textId="77777777" w:rsidR="00DA3472" w:rsidRDefault="00D14F4A">
            <w:pPr>
              <w:rPr>
                <w:b/>
              </w:rPr>
            </w:pPr>
            <w:r>
              <w:rPr>
                <w:b/>
                <w:lang w:val="kk-KZ"/>
              </w:rPr>
              <w:t>Пәннің мақсаты</w:t>
            </w:r>
          </w:p>
        </w:tc>
        <w:tc>
          <w:tcPr>
            <w:tcW w:w="4819" w:type="dxa"/>
            <w:gridSpan w:val="5"/>
            <w:shd w:val="clear" w:color="auto" w:fill="auto"/>
          </w:tcPr>
          <w:p w14:paraId="16DE28E7" w14:textId="77777777" w:rsidR="00DA3472" w:rsidRDefault="00D14F4A">
            <w:pPr>
              <w:jc w:val="center"/>
              <w:rPr>
                <w:b/>
                <w:lang w:val="kk-KZ"/>
              </w:rPr>
            </w:pPr>
            <w:r>
              <w:rPr>
                <w:b/>
                <w:lang w:val="kk-KZ"/>
              </w:rPr>
              <w:t>Оқытудан күтілетін нәтижелер (ОН)*</w:t>
            </w:r>
          </w:p>
          <w:p w14:paraId="5DB501A8" w14:textId="77777777" w:rsidR="00DA3472" w:rsidRDefault="00D14F4A">
            <w:pPr>
              <w:jc w:val="center"/>
              <w:rPr>
                <w:b/>
                <w:lang w:val="kk-KZ"/>
              </w:rPr>
            </w:pPr>
            <w:r>
              <w:rPr>
                <w:color w:val="FF0000"/>
                <w:lang w:val="kk-KZ"/>
              </w:rPr>
              <w:t xml:space="preserve"> </w:t>
            </w:r>
          </w:p>
          <w:p w14:paraId="63D3F14B" w14:textId="77777777" w:rsidR="00DA3472" w:rsidRDefault="00DA3472">
            <w:pPr>
              <w:jc w:val="center"/>
              <w:rPr>
                <w:b/>
                <w:lang w:val="kk-KZ"/>
              </w:rPr>
            </w:pPr>
          </w:p>
        </w:tc>
        <w:tc>
          <w:tcPr>
            <w:tcW w:w="2693" w:type="dxa"/>
            <w:gridSpan w:val="2"/>
            <w:shd w:val="clear" w:color="auto" w:fill="auto"/>
          </w:tcPr>
          <w:p w14:paraId="44CDD827" w14:textId="77777777" w:rsidR="00DA3472" w:rsidRDefault="00D14F4A">
            <w:pPr>
              <w:jc w:val="center"/>
              <w:rPr>
                <w:rStyle w:val="normaltextrun"/>
                <w:b/>
                <w:bCs/>
                <w:color w:val="000000"/>
                <w:shd w:val="clear" w:color="auto" w:fill="FFFFFF"/>
              </w:rPr>
            </w:pPr>
            <w:r>
              <w:rPr>
                <w:rStyle w:val="normaltextrun"/>
                <w:b/>
                <w:bCs/>
                <w:color w:val="000000"/>
                <w:shd w:val="clear" w:color="auto" w:fill="FFFFFF"/>
              </w:rPr>
              <w:t>ОН қол жеткізу индикаторлары (ЖИ)</w:t>
            </w:r>
          </w:p>
          <w:p w14:paraId="33C2C14C" w14:textId="77777777" w:rsidR="00DA3472" w:rsidRDefault="00D14F4A">
            <w:pPr>
              <w:jc w:val="center"/>
              <w:rPr>
                <w:color w:val="FF0000"/>
                <w:lang w:val="kk-KZ"/>
              </w:rPr>
            </w:pPr>
            <w:r>
              <w:rPr>
                <w:color w:val="FF0000"/>
                <w:lang w:val="kk-KZ"/>
              </w:rPr>
              <w:t xml:space="preserve">  </w:t>
            </w:r>
          </w:p>
        </w:tc>
      </w:tr>
      <w:tr w:rsidR="00DA3472" w:rsidRPr="00D14F4A" w14:paraId="0EDC5837" w14:textId="77777777">
        <w:trPr>
          <w:trHeight w:val="152"/>
        </w:trPr>
        <w:tc>
          <w:tcPr>
            <w:tcW w:w="2978" w:type="dxa"/>
            <w:vMerge w:val="restart"/>
            <w:shd w:val="clear" w:color="auto" w:fill="auto"/>
          </w:tcPr>
          <w:p w14:paraId="0AF2AA31" w14:textId="77777777" w:rsidR="00DA3472" w:rsidRDefault="00D14F4A">
            <w:pPr>
              <w:jc w:val="both"/>
              <w:rPr>
                <w:bCs/>
                <w:lang w:val="kk-KZ"/>
              </w:rPr>
            </w:pPr>
            <w:r>
              <w:rPr>
                <w:bCs/>
                <w:lang w:val="kk-KZ"/>
              </w:rPr>
              <w:t>Перспективадан білім алушының (студенттің) құзыреттерін қалыптастыру, шрифт тарихы, морфологиясы және эстетикасы саласында теориялық және практикалық білім алу, баспа және өзге де өнімдерді ресімдеу саласында түрлі қаріптерді пайдалану.</w:t>
            </w:r>
          </w:p>
          <w:p w14:paraId="1A77DA8B" w14:textId="77777777" w:rsidR="00DA3472" w:rsidRDefault="00D14F4A">
            <w:pPr>
              <w:jc w:val="both"/>
              <w:rPr>
                <w:bCs/>
                <w:lang w:val="kk-KZ"/>
              </w:rPr>
            </w:pPr>
            <w:r>
              <w:rPr>
                <w:bCs/>
                <w:lang w:val="kk-KZ"/>
              </w:rPr>
              <w:t>1.</w:t>
            </w:r>
            <w:r>
              <w:t xml:space="preserve"> </w:t>
            </w:r>
            <w:r>
              <w:rPr>
                <w:bCs/>
                <w:lang w:val="kk-KZ"/>
              </w:rPr>
              <w:t>ГОСТ бойынша сызу дағдыларын меңгеру.</w:t>
            </w:r>
          </w:p>
          <w:p w14:paraId="0307B794" w14:textId="77777777" w:rsidR="00DA3472" w:rsidRDefault="00D14F4A">
            <w:pPr>
              <w:jc w:val="both"/>
              <w:rPr>
                <w:bCs/>
                <w:lang w:val="kk-KZ"/>
              </w:rPr>
            </w:pPr>
            <w:r>
              <w:rPr>
                <w:bCs/>
                <w:lang w:val="kk-KZ"/>
              </w:rPr>
              <w:t>2.Аксонометриялық проекцияларды құра білу.</w:t>
            </w:r>
          </w:p>
          <w:p w14:paraId="5A1A5B44" w14:textId="77777777" w:rsidR="00DA3472" w:rsidRDefault="00D14F4A">
            <w:pPr>
              <w:jc w:val="both"/>
              <w:rPr>
                <w:bCs/>
                <w:lang w:val="kk-KZ"/>
              </w:rPr>
            </w:pPr>
            <w:r>
              <w:rPr>
                <w:bCs/>
                <w:lang w:val="kk-KZ"/>
              </w:rPr>
              <w:lastRenderedPageBreak/>
              <w:t>3.Перспективалық орындау әдістерін меңгеру.</w:t>
            </w:r>
          </w:p>
          <w:p w14:paraId="402C29E1" w14:textId="77777777" w:rsidR="00DA3472" w:rsidRDefault="00D14F4A">
            <w:pPr>
              <w:jc w:val="both"/>
              <w:rPr>
                <w:bCs/>
                <w:lang w:val="kk-KZ"/>
              </w:rPr>
            </w:pPr>
            <w:r>
              <w:rPr>
                <w:bCs/>
                <w:lang w:val="kk-KZ"/>
              </w:rPr>
              <w:t>4.</w:t>
            </w:r>
            <w:r>
              <w:rPr>
                <w:lang w:val="kk-KZ"/>
              </w:rPr>
              <w:t xml:space="preserve"> </w:t>
            </w:r>
            <w:r>
              <w:rPr>
                <w:bCs/>
                <w:lang w:val="kk-KZ"/>
              </w:rPr>
              <w:t>Перспективаны құру әдісін меңгеру.</w:t>
            </w:r>
          </w:p>
          <w:p w14:paraId="764CCBDD" w14:textId="77777777" w:rsidR="00DA3472" w:rsidRDefault="00D14F4A">
            <w:pPr>
              <w:jc w:val="both"/>
              <w:rPr>
                <w:bCs/>
                <w:lang w:val="kk-KZ"/>
              </w:rPr>
            </w:pPr>
            <w:r>
              <w:rPr>
                <w:bCs/>
                <w:lang w:val="kk-KZ"/>
              </w:rPr>
              <w:t>5.</w:t>
            </w:r>
            <w:r>
              <w:rPr>
                <w:lang w:val="kk-KZ"/>
              </w:rPr>
              <w:t xml:space="preserve"> </w:t>
            </w:r>
            <w:r>
              <w:rPr>
                <w:bCs/>
                <w:lang w:val="kk-KZ"/>
              </w:rPr>
              <w:t>Жарық көзінен көлеңке салу әдісін меңгеру.</w:t>
            </w:r>
          </w:p>
        </w:tc>
        <w:tc>
          <w:tcPr>
            <w:tcW w:w="4819" w:type="dxa"/>
            <w:gridSpan w:val="5"/>
            <w:vMerge w:val="restart"/>
            <w:shd w:val="clear" w:color="auto" w:fill="auto"/>
          </w:tcPr>
          <w:p w14:paraId="37D7ACA2" w14:textId="77777777" w:rsidR="00DA3472" w:rsidRDefault="00D14F4A">
            <w:pPr>
              <w:pStyle w:val="ae"/>
              <w:tabs>
                <w:tab w:val="left" w:pos="166"/>
              </w:tabs>
              <w:ind w:left="0"/>
              <w:jc w:val="both"/>
              <w:rPr>
                <w:color w:val="FF0000"/>
                <w:lang w:val="kk-KZ"/>
              </w:rPr>
            </w:pPr>
            <w:r>
              <w:rPr>
                <w:lang w:val="kk-KZ"/>
              </w:rPr>
              <w:lastRenderedPageBreak/>
              <w:t>1. Перспектива объектілерінің көркемдік экспрессивтілігі контекстінде перспективалық тұрғызу заңдылықтарын сипаттайды;</w:t>
            </w:r>
          </w:p>
          <w:p w14:paraId="5879C474" w14:textId="77777777" w:rsidR="00DA3472" w:rsidRDefault="00DA3472">
            <w:pPr>
              <w:pStyle w:val="ae"/>
              <w:tabs>
                <w:tab w:val="left" w:pos="166"/>
              </w:tabs>
              <w:ind w:left="0"/>
              <w:jc w:val="both"/>
              <w:rPr>
                <w:color w:val="FF0000"/>
                <w:lang w:val="kk-KZ"/>
              </w:rPr>
            </w:pPr>
          </w:p>
        </w:tc>
        <w:tc>
          <w:tcPr>
            <w:tcW w:w="2693" w:type="dxa"/>
            <w:gridSpan w:val="2"/>
            <w:shd w:val="clear" w:color="auto" w:fill="auto"/>
          </w:tcPr>
          <w:p w14:paraId="5272881B" w14:textId="77777777" w:rsidR="00DA3472" w:rsidRDefault="00D14F4A">
            <w:pPr>
              <w:rPr>
                <w:color w:val="FF0000"/>
                <w:lang w:val="kk-KZ"/>
              </w:rPr>
            </w:pPr>
            <w:r>
              <w:rPr>
                <w:lang w:val="kk-KZ"/>
              </w:rPr>
              <w:t>1.1. Перспективалық тұрғызудың мәнерлі құралдарымен қоршаған шындықтың құбылыстары мен бейнелерін жинайды, талдайды, түсіндіреді және түсіреді;</w:t>
            </w:r>
          </w:p>
        </w:tc>
      </w:tr>
      <w:tr w:rsidR="00DA3472" w14:paraId="23C41C40" w14:textId="77777777">
        <w:trPr>
          <w:trHeight w:val="152"/>
        </w:trPr>
        <w:tc>
          <w:tcPr>
            <w:tcW w:w="2978" w:type="dxa"/>
            <w:vMerge/>
          </w:tcPr>
          <w:p w14:paraId="3630F8BE" w14:textId="77777777" w:rsidR="00DA3472" w:rsidRDefault="00DA3472">
            <w:pPr>
              <w:jc w:val="both"/>
              <w:rPr>
                <w:b/>
                <w:lang w:val="kk-KZ"/>
              </w:rPr>
            </w:pPr>
          </w:p>
        </w:tc>
        <w:tc>
          <w:tcPr>
            <w:tcW w:w="4819" w:type="dxa"/>
            <w:gridSpan w:val="5"/>
            <w:vMerge/>
          </w:tcPr>
          <w:p w14:paraId="0FC364CC" w14:textId="77777777" w:rsidR="00DA3472" w:rsidRDefault="00DA3472">
            <w:pPr>
              <w:jc w:val="both"/>
              <w:rPr>
                <w:lang w:val="kk-KZ"/>
              </w:rPr>
            </w:pPr>
          </w:p>
        </w:tc>
        <w:tc>
          <w:tcPr>
            <w:tcW w:w="2693" w:type="dxa"/>
            <w:gridSpan w:val="2"/>
            <w:shd w:val="clear" w:color="auto" w:fill="auto"/>
          </w:tcPr>
          <w:p w14:paraId="55FE9C6E" w14:textId="77777777" w:rsidR="00DA3472" w:rsidRDefault="00D14F4A">
            <w:pPr>
              <w:jc w:val="both"/>
              <w:rPr>
                <w:lang w:val="kk-KZ"/>
              </w:rPr>
            </w:pPr>
            <w:r>
              <w:rPr>
                <w:lang w:val="kk-KZ"/>
              </w:rPr>
              <w:t>1.2 Сызудың мәнерлі құралдарын пайдаланады.</w:t>
            </w:r>
          </w:p>
        </w:tc>
      </w:tr>
      <w:tr w:rsidR="00DA3472" w14:paraId="5932BD0F" w14:textId="77777777">
        <w:trPr>
          <w:trHeight w:val="76"/>
        </w:trPr>
        <w:tc>
          <w:tcPr>
            <w:tcW w:w="2978" w:type="dxa"/>
            <w:vMerge/>
          </w:tcPr>
          <w:p w14:paraId="067C6DC4" w14:textId="77777777" w:rsidR="00DA3472" w:rsidRDefault="00DA3472">
            <w:pPr>
              <w:widowControl w:val="0"/>
              <w:spacing w:line="276" w:lineRule="auto"/>
              <w:rPr>
                <w:b/>
                <w:lang w:val="kk-KZ"/>
              </w:rPr>
            </w:pPr>
          </w:p>
        </w:tc>
        <w:tc>
          <w:tcPr>
            <w:tcW w:w="4819" w:type="dxa"/>
            <w:gridSpan w:val="5"/>
            <w:vMerge w:val="restart"/>
            <w:shd w:val="clear" w:color="auto" w:fill="auto"/>
          </w:tcPr>
          <w:p w14:paraId="6255313D" w14:textId="77777777" w:rsidR="00DA3472" w:rsidRDefault="00D14F4A">
            <w:pPr>
              <w:jc w:val="both"/>
              <w:rPr>
                <w:lang w:val="kk-KZ"/>
              </w:rPr>
            </w:pPr>
            <w:r>
              <w:rPr>
                <w:lang w:val="kk-KZ"/>
              </w:rPr>
              <w:t>2. П</w:t>
            </w:r>
            <w:r w:rsidRPr="00D14F4A">
              <w:rPr>
                <w:lang w:val="kk-KZ"/>
              </w:rPr>
              <w:t>е</w:t>
            </w:r>
            <w:r>
              <w:rPr>
                <w:lang w:val="kk-KZ"/>
              </w:rPr>
              <w:t>рспективалық тұрғызудың формальды ерекшеліктері мен қасиеттерін ашады;</w:t>
            </w:r>
          </w:p>
          <w:p w14:paraId="6E8BBBC9" w14:textId="77777777" w:rsidR="00DA3472" w:rsidRDefault="00DA3472">
            <w:pPr>
              <w:jc w:val="both"/>
              <w:rPr>
                <w:lang w:val="kk-KZ"/>
              </w:rPr>
            </w:pPr>
          </w:p>
        </w:tc>
        <w:tc>
          <w:tcPr>
            <w:tcW w:w="2693" w:type="dxa"/>
            <w:gridSpan w:val="2"/>
            <w:shd w:val="clear" w:color="auto" w:fill="auto"/>
          </w:tcPr>
          <w:p w14:paraId="01B00815" w14:textId="77777777" w:rsidR="00DA3472" w:rsidRDefault="00D14F4A">
            <w:pPr>
              <w:jc w:val="both"/>
              <w:rPr>
                <w:color w:val="000000"/>
              </w:rPr>
            </w:pPr>
            <w:r>
              <w:t>2.1.</w:t>
            </w:r>
            <w:r>
              <w:rPr>
                <w:lang w:val="kk-KZ"/>
              </w:rPr>
              <w:t xml:space="preserve"> </w:t>
            </w:r>
            <w:r>
              <w:t>Композициялық ойлаудың шығармашылығын көрсетеді;</w:t>
            </w:r>
          </w:p>
        </w:tc>
      </w:tr>
      <w:tr w:rsidR="00DA3472" w14:paraId="6FD9613F" w14:textId="77777777">
        <w:trPr>
          <w:trHeight w:val="76"/>
        </w:trPr>
        <w:tc>
          <w:tcPr>
            <w:tcW w:w="2978" w:type="dxa"/>
            <w:vMerge/>
          </w:tcPr>
          <w:p w14:paraId="0A8BC178" w14:textId="77777777" w:rsidR="00DA3472" w:rsidRDefault="00DA3472">
            <w:pPr>
              <w:widowControl w:val="0"/>
              <w:spacing w:line="276" w:lineRule="auto"/>
              <w:rPr>
                <w:b/>
              </w:rPr>
            </w:pPr>
          </w:p>
        </w:tc>
        <w:tc>
          <w:tcPr>
            <w:tcW w:w="4819" w:type="dxa"/>
            <w:gridSpan w:val="5"/>
            <w:vMerge/>
          </w:tcPr>
          <w:p w14:paraId="2E89DAFB" w14:textId="77777777" w:rsidR="00DA3472" w:rsidRDefault="00DA3472">
            <w:pPr>
              <w:jc w:val="both"/>
            </w:pPr>
          </w:p>
        </w:tc>
        <w:tc>
          <w:tcPr>
            <w:tcW w:w="2693" w:type="dxa"/>
            <w:gridSpan w:val="2"/>
            <w:shd w:val="clear" w:color="auto" w:fill="auto"/>
          </w:tcPr>
          <w:p w14:paraId="79A2A679" w14:textId="77777777" w:rsidR="00DA3472" w:rsidRDefault="00D14F4A">
            <w:pPr>
              <w:jc w:val="both"/>
              <w:rPr>
                <w:color w:val="000000"/>
              </w:rPr>
            </w:pPr>
            <w:r>
              <w:t xml:space="preserve">2.2 Өзінің шығармашылық ниетін білдіру үшін оңтайлы </w:t>
            </w:r>
            <w:r>
              <w:lastRenderedPageBreak/>
              <w:t>көркемдік құралдарды таңдайды;</w:t>
            </w:r>
          </w:p>
        </w:tc>
      </w:tr>
      <w:tr w:rsidR="00DA3472" w14:paraId="3950734B" w14:textId="77777777">
        <w:trPr>
          <w:trHeight w:val="84"/>
        </w:trPr>
        <w:tc>
          <w:tcPr>
            <w:tcW w:w="2978" w:type="dxa"/>
            <w:vMerge/>
          </w:tcPr>
          <w:p w14:paraId="7A6DE0DD" w14:textId="77777777" w:rsidR="00DA3472" w:rsidRDefault="00DA3472">
            <w:pPr>
              <w:widowControl w:val="0"/>
              <w:spacing w:line="276" w:lineRule="auto"/>
              <w:rPr>
                <w:b/>
                <w:color w:val="000000"/>
              </w:rPr>
            </w:pPr>
          </w:p>
        </w:tc>
        <w:tc>
          <w:tcPr>
            <w:tcW w:w="4819" w:type="dxa"/>
            <w:gridSpan w:val="5"/>
            <w:vMerge w:val="restart"/>
            <w:shd w:val="clear" w:color="auto" w:fill="auto"/>
          </w:tcPr>
          <w:p w14:paraId="6458780B" w14:textId="77777777" w:rsidR="00DA3472" w:rsidRDefault="00D14F4A">
            <w:pPr>
              <w:jc w:val="both"/>
            </w:pPr>
            <w:r>
              <w:t xml:space="preserve">3. </w:t>
            </w:r>
            <w:r>
              <w:rPr>
                <w:lang w:val="kk-KZ"/>
              </w:rPr>
              <w:t>Перспективалық тұрғызу</w:t>
            </w:r>
            <w:r>
              <w:t xml:space="preserve"> параметрлерін қолдану нәтижесін көрсетеді;</w:t>
            </w:r>
          </w:p>
        </w:tc>
        <w:tc>
          <w:tcPr>
            <w:tcW w:w="2693" w:type="dxa"/>
            <w:gridSpan w:val="2"/>
            <w:shd w:val="clear" w:color="auto" w:fill="auto"/>
          </w:tcPr>
          <w:p w14:paraId="31021E48" w14:textId="77777777" w:rsidR="00DA3472" w:rsidRDefault="00D14F4A">
            <w:pPr>
              <w:jc w:val="both"/>
              <w:rPr>
                <w:color w:val="000000"/>
              </w:rPr>
            </w:pPr>
            <w:r>
              <w:t xml:space="preserve">3.1. </w:t>
            </w:r>
            <w:r>
              <w:rPr>
                <w:lang w:val="kk-KZ"/>
              </w:rPr>
              <w:t>Сызудың</w:t>
            </w:r>
            <w:r>
              <w:t xml:space="preserve"> құралдарын, техникасы мен технологияларын қолданады;</w:t>
            </w:r>
          </w:p>
        </w:tc>
      </w:tr>
      <w:tr w:rsidR="00DA3472" w14:paraId="219BA814" w14:textId="77777777">
        <w:trPr>
          <w:trHeight w:val="84"/>
        </w:trPr>
        <w:tc>
          <w:tcPr>
            <w:tcW w:w="2978" w:type="dxa"/>
            <w:vMerge/>
          </w:tcPr>
          <w:p w14:paraId="5E63D47E" w14:textId="77777777" w:rsidR="00DA3472" w:rsidRDefault="00DA3472">
            <w:pPr>
              <w:widowControl w:val="0"/>
              <w:spacing w:line="276" w:lineRule="auto"/>
              <w:rPr>
                <w:b/>
                <w:color w:val="000000"/>
              </w:rPr>
            </w:pPr>
          </w:p>
        </w:tc>
        <w:tc>
          <w:tcPr>
            <w:tcW w:w="4819" w:type="dxa"/>
            <w:gridSpan w:val="5"/>
            <w:vMerge/>
          </w:tcPr>
          <w:p w14:paraId="36DBD438" w14:textId="77777777" w:rsidR="00DA3472" w:rsidRDefault="00DA3472">
            <w:pPr>
              <w:jc w:val="both"/>
            </w:pPr>
          </w:p>
        </w:tc>
        <w:tc>
          <w:tcPr>
            <w:tcW w:w="2693" w:type="dxa"/>
            <w:gridSpan w:val="2"/>
            <w:shd w:val="clear" w:color="auto" w:fill="auto"/>
          </w:tcPr>
          <w:p w14:paraId="2A693825" w14:textId="77777777" w:rsidR="00DA3472" w:rsidRDefault="00D14F4A">
            <w:pPr>
              <w:jc w:val="both"/>
              <w:rPr>
                <w:color w:val="000000"/>
              </w:rPr>
            </w:pPr>
            <w:r>
              <w:t xml:space="preserve">3.2. </w:t>
            </w:r>
            <w:r>
              <w:rPr>
                <w:lang w:val="kk-KZ"/>
              </w:rPr>
              <w:t>Перспективалық тұрғызудың</w:t>
            </w:r>
            <w:r>
              <w:t xml:space="preserve"> композициялық принципінің шешімін ұсынады.</w:t>
            </w:r>
          </w:p>
        </w:tc>
      </w:tr>
      <w:tr w:rsidR="00DA3472" w14:paraId="0401B6E3" w14:textId="77777777">
        <w:trPr>
          <w:trHeight w:val="76"/>
        </w:trPr>
        <w:tc>
          <w:tcPr>
            <w:tcW w:w="2978" w:type="dxa"/>
            <w:vMerge/>
          </w:tcPr>
          <w:p w14:paraId="1BFECDCB" w14:textId="77777777" w:rsidR="00DA3472" w:rsidRDefault="00DA3472">
            <w:pPr>
              <w:widowControl w:val="0"/>
              <w:spacing w:line="276" w:lineRule="auto"/>
              <w:rPr>
                <w:b/>
                <w:color w:val="000000"/>
              </w:rPr>
            </w:pPr>
          </w:p>
        </w:tc>
        <w:tc>
          <w:tcPr>
            <w:tcW w:w="4819" w:type="dxa"/>
            <w:gridSpan w:val="5"/>
            <w:vMerge w:val="restart"/>
            <w:shd w:val="clear" w:color="auto" w:fill="auto"/>
          </w:tcPr>
          <w:p w14:paraId="1929A304" w14:textId="77777777" w:rsidR="00DA3472" w:rsidRDefault="00D14F4A">
            <w:pPr>
              <w:jc w:val="both"/>
            </w:pPr>
            <w:r>
              <w:t xml:space="preserve">4 </w:t>
            </w:r>
            <w:r>
              <w:rPr>
                <w:lang w:val="kk-KZ"/>
              </w:rPr>
              <w:t>Перспективалық</w:t>
            </w:r>
            <w:r>
              <w:t xml:space="preserve"> </w:t>
            </w:r>
            <w:r>
              <w:rPr>
                <w:lang w:val="kk-KZ"/>
              </w:rPr>
              <w:t>тұрғызу</w:t>
            </w:r>
            <w:r>
              <w:t xml:space="preserve"> процесінде </w:t>
            </w:r>
            <w:r>
              <w:rPr>
                <w:lang w:val="kk-KZ"/>
              </w:rPr>
              <w:t>сызуд</w:t>
            </w:r>
            <w:r>
              <w:t xml:space="preserve">ың құралдарын қолдану. </w:t>
            </w:r>
            <w:r>
              <w:rPr>
                <w:lang w:val="kk-KZ"/>
              </w:rPr>
              <w:t>Перспективалық тұрғызу</w:t>
            </w:r>
            <w:r>
              <w:t xml:space="preserve"> құралд</w:t>
            </w:r>
            <w:r>
              <w:rPr>
                <w:lang w:val="kk-KZ"/>
              </w:rPr>
              <w:t>арын</w:t>
            </w:r>
            <w:r>
              <w:t xml:space="preserve"> қолданудың көркемдік және экспрессивті мүмкіндіктерін сипаттайды;</w:t>
            </w:r>
          </w:p>
        </w:tc>
        <w:tc>
          <w:tcPr>
            <w:tcW w:w="2693" w:type="dxa"/>
            <w:gridSpan w:val="2"/>
            <w:shd w:val="clear" w:color="auto" w:fill="auto"/>
          </w:tcPr>
          <w:p w14:paraId="6D5F81C1" w14:textId="77777777" w:rsidR="00DA3472" w:rsidRDefault="00D14F4A">
            <w:pPr>
              <w:jc w:val="both"/>
            </w:pPr>
            <w:r>
              <w:t xml:space="preserve">4.1 Құралдар мен материалдарға байланысты </w:t>
            </w:r>
            <w:r>
              <w:rPr>
                <w:lang w:val="kk-KZ"/>
              </w:rPr>
              <w:t>перспективалық тұрғызудың</w:t>
            </w:r>
            <w:r>
              <w:t xml:space="preserve"> қалыптасуындағы өзгерістердің</w:t>
            </w:r>
            <w:r>
              <w:rPr>
                <w:lang w:val="kk-KZ"/>
              </w:rPr>
              <w:t xml:space="preserve"> </w:t>
            </w:r>
            <w:r>
              <w:t>өзара байланысы негізінде әдістерді таңдайды;</w:t>
            </w:r>
          </w:p>
        </w:tc>
      </w:tr>
      <w:tr w:rsidR="00DA3472" w14:paraId="2D269C42" w14:textId="77777777">
        <w:trPr>
          <w:trHeight w:val="76"/>
        </w:trPr>
        <w:tc>
          <w:tcPr>
            <w:tcW w:w="2978" w:type="dxa"/>
            <w:vMerge/>
          </w:tcPr>
          <w:p w14:paraId="50D1D9FC" w14:textId="77777777" w:rsidR="00DA3472" w:rsidRDefault="00DA3472">
            <w:pPr>
              <w:widowControl w:val="0"/>
              <w:spacing w:line="276" w:lineRule="auto"/>
              <w:rPr>
                <w:b/>
                <w:color w:val="000000"/>
              </w:rPr>
            </w:pPr>
          </w:p>
        </w:tc>
        <w:tc>
          <w:tcPr>
            <w:tcW w:w="4819" w:type="dxa"/>
            <w:gridSpan w:val="5"/>
            <w:vMerge/>
          </w:tcPr>
          <w:p w14:paraId="1DA4893E" w14:textId="77777777" w:rsidR="00DA3472" w:rsidRDefault="00DA3472">
            <w:pPr>
              <w:jc w:val="both"/>
            </w:pPr>
          </w:p>
        </w:tc>
        <w:tc>
          <w:tcPr>
            <w:tcW w:w="2693" w:type="dxa"/>
            <w:gridSpan w:val="2"/>
            <w:shd w:val="clear" w:color="auto" w:fill="auto"/>
          </w:tcPr>
          <w:p w14:paraId="3C8E4767" w14:textId="77777777" w:rsidR="00DA3472" w:rsidRDefault="00D14F4A">
            <w:pPr>
              <w:jc w:val="both"/>
            </w:pPr>
            <w:r>
              <w:t>4.2 Әр түрлі гарнитуралардың жүйелерін дамытады.</w:t>
            </w:r>
          </w:p>
          <w:p w14:paraId="4C31CA31" w14:textId="77777777" w:rsidR="00DA3472" w:rsidRDefault="00DA3472">
            <w:pPr>
              <w:jc w:val="both"/>
            </w:pPr>
          </w:p>
        </w:tc>
      </w:tr>
      <w:tr w:rsidR="00DA3472" w14:paraId="019F5053" w14:textId="77777777">
        <w:trPr>
          <w:trHeight w:val="76"/>
        </w:trPr>
        <w:tc>
          <w:tcPr>
            <w:tcW w:w="2978" w:type="dxa"/>
            <w:vMerge/>
          </w:tcPr>
          <w:p w14:paraId="01E72214" w14:textId="77777777" w:rsidR="00DA3472" w:rsidRDefault="00DA3472">
            <w:pPr>
              <w:widowControl w:val="0"/>
              <w:spacing w:line="276" w:lineRule="auto"/>
            </w:pPr>
          </w:p>
        </w:tc>
        <w:tc>
          <w:tcPr>
            <w:tcW w:w="4819" w:type="dxa"/>
            <w:gridSpan w:val="5"/>
            <w:vMerge w:val="restart"/>
            <w:shd w:val="clear" w:color="auto" w:fill="auto"/>
          </w:tcPr>
          <w:p w14:paraId="1B130507" w14:textId="77777777" w:rsidR="00DA3472" w:rsidRDefault="00D14F4A">
            <w:pPr>
              <w:jc w:val="both"/>
            </w:pPr>
            <w:r>
              <w:t xml:space="preserve">5. </w:t>
            </w:r>
            <w:r>
              <w:rPr>
                <w:lang w:val="kk-KZ"/>
              </w:rPr>
              <w:t>обьектілерді перспективалық тұрғызу</w:t>
            </w:r>
            <w:r>
              <w:t xml:space="preserve"> жұмыстардағы композицияның жалпы іргелі заңдарының әрекет ету ерекшеліктерін тұжырымдайды;</w:t>
            </w:r>
          </w:p>
        </w:tc>
        <w:tc>
          <w:tcPr>
            <w:tcW w:w="2693" w:type="dxa"/>
            <w:gridSpan w:val="2"/>
            <w:shd w:val="clear" w:color="auto" w:fill="auto"/>
          </w:tcPr>
          <w:p w14:paraId="43B49405" w14:textId="77777777" w:rsidR="00DA3472" w:rsidRDefault="00D14F4A">
            <w:pPr>
              <w:jc w:val="both"/>
            </w:pPr>
            <w:r>
              <w:t xml:space="preserve">5.1 </w:t>
            </w:r>
            <w:r>
              <w:rPr>
                <w:lang w:val="kk-KZ"/>
              </w:rPr>
              <w:t>Перспективалық тұрғызудың</w:t>
            </w:r>
            <w:r>
              <w:t xml:space="preserve"> композицияларын орындаудың негізгі әдістері мен технологияларын атайды;</w:t>
            </w:r>
          </w:p>
        </w:tc>
      </w:tr>
      <w:tr w:rsidR="00DA3472" w14:paraId="41006963" w14:textId="77777777">
        <w:trPr>
          <w:trHeight w:val="76"/>
        </w:trPr>
        <w:tc>
          <w:tcPr>
            <w:tcW w:w="2978" w:type="dxa"/>
            <w:vMerge/>
          </w:tcPr>
          <w:p w14:paraId="57D91EB9" w14:textId="77777777" w:rsidR="00DA3472" w:rsidRDefault="00DA3472">
            <w:pPr>
              <w:widowControl w:val="0"/>
              <w:spacing w:line="276" w:lineRule="auto"/>
            </w:pPr>
          </w:p>
        </w:tc>
        <w:tc>
          <w:tcPr>
            <w:tcW w:w="4819" w:type="dxa"/>
            <w:gridSpan w:val="5"/>
            <w:vMerge/>
          </w:tcPr>
          <w:p w14:paraId="3F7C7D3E" w14:textId="77777777" w:rsidR="00DA3472" w:rsidRDefault="00DA3472">
            <w:pPr>
              <w:jc w:val="both"/>
            </w:pPr>
          </w:p>
        </w:tc>
        <w:tc>
          <w:tcPr>
            <w:tcW w:w="2693" w:type="dxa"/>
            <w:gridSpan w:val="2"/>
            <w:shd w:val="clear" w:color="auto" w:fill="auto"/>
          </w:tcPr>
          <w:p w14:paraId="25DD9741" w14:textId="77777777" w:rsidR="00DA3472" w:rsidRDefault="00D14F4A">
            <w:pPr>
              <w:jc w:val="both"/>
            </w:pPr>
            <w:r>
              <w:t xml:space="preserve">5.2 Максималды экспрессивтілік пен сапаға қол жеткізе отырып, </w:t>
            </w:r>
            <w:r>
              <w:rPr>
                <w:lang w:val="kk-KZ"/>
              </w:rPr>
              <w:t>берілген обьектінің перспективада тұрғызу</w:t>
            </w:r>
            <w:r>
              <w:t xml:space="preserve"> тәсілдерін қолданады</w:t>
            </w:r>
          </w:p>
        </w:tc>
      </w:tr>
      <w:tr w:rsidR="00DA3472" w14:paraId="25E2A13A" w14:textId="77777777">
        <w:trPr>
          <w:trHeight w:val="288"/>
        </w:trPr>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DA3472" w:rsidRDefault="00D14F4A">
            <w:pPr>
              <w:rPr>
                <w:b/>
              </w:rPr>
            </w:pPr>
            <w:r>
              <w:rPr>
                <w:b/>
              </w:rPr>
              <w:t>Пререквизи</w:t>
            </w:r>
            <w:r>
              <w:rPr>
                <w:b/>
                <w:lang w:val="kk-KZ"/>
              </w:rPr>
              <w:t>ттер</w:t>
            </w:r>
            <w:r>
              <w:rPr>
                <w:b/>
              </w:rPr>
              <w:t xml:space="preserve"> </w:t>
            </w:r>
          </w:p>
        </w:tc>
        <w:tc>
          <w:tcPr>
            <w:tcW w:w="7512"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77777777" w:rsidR="00DA3472" w:rsidRDefault="00D14F4A">
            <w:pPr>
              <w:rPr>
                <w:bCs/>
                <w:lang w:val="kk-KZ"/>
              </w:rPr>
            </w:pPr>
            <w:r>
              <w:rPr>
                <w:bCs/>
                <w:lang w:val="kk-KZ"/>
              </w:rPr>
              <w:t>Сурет</w:t>
            </w:r>
          </w:p>
        </w:tc>
      </w:tr>
      <w:tr w:rsidR="00DA3472" w14:paraId="4C1146AC" w14:textId="77777777">
        <w:trPr>
          <w:trHeight w:val="288"/>
        </w:trPr>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DA3472" w:rsidRDefault="00D14F4A">
            <w:pPr>
              <w:rPr>
                <w:b/>
                <w:lang w:val="kk-KZ"/>
              </w:rPr>
            </w:pPr>
            <w:r>
              <w:rPr>
                <w:b/>
              </w:rPr>
              <w:t>Постреквизит</w:t>
            </w:r>
            <w:r>
              <w:rPr>
                <w:b/>
                <w:lang w:val="kk-KZ"/>
              </w:rPr>
              <w:t>тер</w:t>
            </w:r>
          </w:p>
        </w:tc>
        <w:tc>
          <w:tcPr>
            <w:tcW w:w="7512"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77777777" w:rsidR="00DA3472" w:rsidRDefault="00D14F4A">
            <w:pPr>
              <w:rPr>
                <w:lang w:val="kk-KZ"/>
              </w:rPr>
            </w:pPr>
            <w:r>
              <w:rPr>
                <w:lang w:val="kk-KZ"/>
              </w:rPr>
              <w:t xml:space="preserve">Живопись, Графикалық композиция, Плакат  </w:t>
            </w:r>
          </w:p>
        </w:tc>
      </w:tr>
      <w:tr w:rsidR="00DA3472" w14:paraId="6BE37B1D" w14:textId="77777777">
        <w:tc>
          <w:tcPr>
            <w:tcW w:w="2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77777777" w:rsidR="00DA3472" w:rsidRDefault="00D14F4A">
            <w:pPr>
              <w:rPr>
                <w:bCs/>
                <w:color w:val="FF0000"/>
                <w:shd w:val="clear" w:color="auto" w:fill="FFFFFF"/>
                <w:lang w:val="kk-KZ"/>
              </w:rPr>
            </w:pPr>
            <w:bookmarkStart w:id="0" w:name="_Hlk157250786"/>
            <w:r>
              <w:rPr>
                <w:b/>
                <w:lang w:val="kk-KZ"/>
              </w:rPr>
              <w:t xml:space="preserve">Оқу </w:t>
            </w:r>
            <w:r>
              <w:rPr>
                <w:b/>
              </w:rPr>
              <w:t>ресурс</w:t>
            </w:r>
            <w:r>
              <w:rPr>
                <w:b/>
                <w:lang w:val="kk-KZ"/>
              </w:rPr>
              <w:t>тары</w:t>
            </w:r>
          </w:p>
        </w:tc>
        <w:tc>
          <w:tcPr>
            <w:tcW w:w="751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77777777" w:rsidR="00DA3472" w:rsidRDefault="00D14F4A">
            <w:pPr>
              <w:rPr>
                <w:b/>
                <w:bCs/>
                <w:i/>
                <w:iCs/>
                <w:lang w:val="kk-KZ"/>
              </w:rPr>
            </w:pPr>
            <w:r>
              <w:rPr>
                <w:b/>
                <w:bCs/>
                <w:color w:val="000000"/>
                <w:lang w:val="kk-KZ"/>
              </w:rPr>
              <w:t xml:space="preserve">Әдебиет: </w:t>
            </w:r>
            <w:r>
              <w:rPr>
                <w:b/>
                <w:bCs/>
                <w:i/>
                <w:iCs/>
                <w:color w:val="000000"/>
                <w:lang w:val="kk-KZ"/>
              </w:rPr>
              <w:t>негізгі</w:t>
            </w:r>
            <w:r>
              <w:rPr>
                <w:b/>
                <w:bCs/>
                <w:i/>
                <w:iCs/>
                <w:lang w:val="kk-KZ"/>
              </w:rPr>
              <w:t xml:space="preserve"> </w:t>
            </w:r>
          </w:p>
          <w:p w14:paraId="330E2E29" w14:textId="77777777" w:rsidR="00DA3472" w:rsidRDefault="00D14F4A">
            <w:pPr>
              <w:rPr>
                <w:bCs/>
                <w:shd w:val="clear" w:color="auto" w:fill="FFFFFF"/>
                <w:lang w:val="kk-KZ"/>
              </w:rPr>
            </w:pPr>
            <w:r>
              <w:rPr>
                <w:bCs/>
                <w:shd w:val="clear" w:color="auto" w:fill="FFFFFF"/>
                <w:lang w:val="kk-KZ"/>
              </w:rPr>
              <w:t>1.</w:t>
            </w:r>
            <w:r>
              <w:rPr>
                <w:lang w:eastAsia="ru-RU"/>
              </w:rPr>
              <w:t>Макарова М.Н. «Перспектива» М. Просвещение 2013</w:t>
            </w:r>
          </w:p>
          <w:p w14:paraId="3EA34338" w14:textId="77777777" w:rsidR="00DA3472" w:rsidRDefault="00D14F4A">
            <w:pPr>
              <w:rPr>
                <w:bCs/>
                <w:shd w:val="clear" w:color="auto" w:fill="FFFFFF"/>
              </w:rPr>
            </w:pPr>
            <w:r>
              <w:rPr>
                <w:bCs/>
                <w:shd w:val="clear" w:color="auto" w:fill="FFFFFF"/>
                <w:lang w:val="kk-KZ"/>
              </w:rPr>
              <w:t>2.</w:t>
            </w:r>
            <w:r>
              <w:rPr>
                <w:bCs/>
                <w:shd w:val="clear" w:color="auto" w:fill="FFFFFF"/>
              </w:rPr>
              <w:t>Макарова, М.Н. Рисунок и Перспективы [Текст]: Теория и практика. Учебное пособие / М.Н. Макарова.- М: Академический Проект, 2016.- 382 с.ISBN 978-5-8291-1913-3:</w:t>
            </w:r>
          </w:p>
          <w:p w14:paraId="7997090A" w14:textId="77777777" w:rsidR="00DA3472" w:rsidRDefault="00D14F4A">
            <w:pPr>
              <w:jc w:val="both"/>
              <w:rPr>
                <w:bCs/>
                <w:lang w:eastAsia="ru-RU"/>
              </w:rPr>
            </w:pPr>
            <w:r>
              <w:rPr>
                <w:bCs/>
                <w:shd w:val="clear" w:color="auto" w:fill="FFFFFF"/>
                <w:lang w:val="kk-KZ"/>
              </w:rPr>
              <w:t>3.</w:t>
            </w:r>
            <w:r>
              <w:rPr>
                <w:bCs/>
                <w:lang w:eastAsia="ru-RU"/>
              </w:rPr>
              <w:t>Лин, Майк В. Современный дизайн. Пошаговое руководство. Техника рисования [Текст] / Майк В. Лин; пер.с англ.О.П.Бурмаковой.- М.: АСТ: Астрель, 2012.- 199 с.</w:t>
            </w:r>
          </w:p>
          <w:p w14:paraId="133A2C86" w14:textId="77777777" w:rsidR="00DA3472" w:rsidRDefault="00D14F4A">
            <w:pPr>
              <w:rPr>
                <w:lang w:eastAsia="ru-RU"/>
              </w:rPr>
            </w:pPr>
            <w:r>
              <w:rPr>
                <w:bCs/>
                <w:shd w:val="clear" w:color="auto" w:fill="FFFFFF"/>
                <w:lang w:val="kk-KZ"/>
              </w:rPr>
              <w:t>4.</w:t>
            </w:r>
            <w:r>
              <w:rPr>
                <w:lang w:eastAsia="ru-RU"/>
              </w:rPr>
              <w:t xml:space="preserve">Кириллов  «Черчение и рисование» М. Просвещение 2001 </w:t>
            </w:r>
          </w:p>
          <w:p w14:paraId="6A05D7C3" w14:textId="77777777" w:rsidR="00DA3472" w:rsidRDefault="00D14F4A">
            <w:pPr>
              <w:jc w:val="both"/>
              <w:rPr>
                <w:bCs/>
                <w:lang w:eastAsia="ru-RU"/>
              </w:rPr>
            </w:pPr>
            <w:r>
              <w:rPr>
                <w:bCs/>
                <w:shd w:val="clear" w:color="auto" w:fill="FFFFFF"/>
                <w:lang w:val="kk-KZ"/>
              </w:rPr>
              <w:t>5.</w:t>
            </w:r>
            <w:r>
              <w:rPr>
                <w:bCs/>
                <w:lang w:eastAsia="ru-RU"/>
              </w:rPr>
              <w:t>Льюис, П. Архитектура в разрезе [Текст] / П. Льюис, М. Тсурумаки, Д. Льюис.-</w:t>
            </w:r>
            <w:r>
              <w:rPr>
                <w:bCs/>
                <w:lang w:val="kk-KZ" w:eastAsia="ru-RU"/>
              </w:rPr>
              <w:t xml:space="preserve"> </w:t>
            </w:r>
            <w:r>
              <w:rPr>
                <w:bCs/>
                <w:lang w:eastAsia="ru-RU"/>
              </w:rPr>
              <w:t>СПб: Питер, 2018.- 208 с.ISBN 978-5-00116-033-5:</w:t>
            </w:r>
          </w:p>
          <w:p w14:paraId="2E63AB62" w14:textId="77777777" w:rsidR="00DA3472" w:rsidRDefault="00D14F4A">
            <w:pPr>
              <w:rPr>
                <w:bCs/>
                <w:shd w:val="clear" w:color="auto" w:fill="FFFFFF"/>
                <w:lang w:val="kk-KZ"/>
              </w:rPr>
            </w:pPr>
            <w:r>
              <w:rPr>
                <w:bCs/>
                <w:shd w:val="clear" w:color="auto" w:fill="FFFFFF"/>
                <w:lang w:val="kk-KZ"/>
              </w:rPr>
              <w:tab/>
            </w:r>
          </w:p>
          <w:p w14:paraId="6549D456" w14:textId="77777777" w:rsidR="00DA3472" w:rsidRDefault="00D14F4A">
            <w:pPr>
              <w:rPr>
                <w:b/>
                <w:bCs/>
                <w:i/>
                <w:iCs/>
                <w:color w:val="000000" w:themeColor="text1"/>
                <w:lang w:val="kk-KZ"/>
              </w:rPr>
            </w:pPr>
            <w:r>
              <w:rPr>
                <w:b/>
                <w:bCs/>
                <w:i/>
                <w:iCs/>
                <w:color w:val="000000" w:themeColor="text1"/>
                <w:lang w:val="kk-KZ"/>
              </w:rPr>
              <w:t>Қосымша</w:t>
            </w:r>
          </w:p>
          <w:p w14:paraId="17D42FBE" w14:textId="77777777" w:rsidR="00DA3472" w:rsidRDefault="00D14F4A">
            <w:pPr>
              <w:numPr>
                <w:ilvl w:val="0"/>
                <w:numId w:val="1"/>
              </w:numPr>
              <w:rPr>
                <w:b/>
                <w:i/>
              </w:rPr>
            </w:pPr>
            <w:r>
              <w:lastRenderedPageBreak/>
              <w:t xml:space="preserve">Соловьев С.А. «Перспектива» М. Просвещение 2003 </w:t>
            </w:r>
          </w:p>
          <w:p w14:paraId="42385168" w14:textId="77777777" w:rsidR="00DA3472" w:rsidRDefault="00D14F4A">
            <w:pPr>
              <w:numPr>
                <w:ilvl w:val="0"/>
                <w:numId w:val="1"/>
              </w:numPr>
              <w:rPr>
                <w:b/>
                <w:i/>
              </w:rPr>
            </w:pPr>
            <w:r>
              <w:t xml:space="preserve"> Кудряшов К.В. «Архитектурная графика». М., СИ, 2003</w:t>
            </w:r>
          </w:p>
          <w:p w14:paraId="21E879F1" w14:textId="77777777" w:rsidR="00DA3472" w:rsidRDefault="00D14F4A">
            <w:pPr>
              <w:numPr>
                <w:ilvl w:val="0"/>
                <w:numId w:val="1"/>
              </w:numPr>
              <w:rPr>
                <w:bCs/>
                <w:iCs/>
              </w:rPr>
            </w:pPr>
            <w:r>
              <w:rPr>
                <w:bCs/>
                <w:iCs/>
              </w:rPr>
              <w:t>Лаврентьев, М. Дизайн в пространстве культуры. ОТ арт -объекта до эклектика [Текст] / Максим Лаврентьев.- М: Альпина Паблишер, 2018.- 152 с. ISBN978-5-9614-6566-2</w:t>
            </w:r>
          </w:p>
          <w:p w14:paraId="3EF5D5C2" w14:textId="77777777" w:rsidR="00DA3472" w:rsidRDefault="00D14F4A">
            <w:pPr>
              <w:rPr>
                <w:b/>
                <w:bCs/>
                <w:color w:val="000000" w:themeColor="text1"/>
                <w:lang w:val="kk-KZ"/>
              </w:rPr>
            </w:pPr>
            <w:r>
              <w:rPr>
                <w:b/>
                <w:bCs/>
                <w:color w:val="000000" w:themeColor="text1"/>
                <w:lang w:val="kk-KZ"/>
              </w:rPr>
              <w:t>Зерттеушілік инфрақұрылымы</w:t>
            </w:r>
          </w:p>
          <w:p w14:paraId="450FF7FC" w14:textId="77777777" w:rsidR="00DA3472" w:rsidRDefault="00D14F4A">
            <w:pPr>
              <w:rPr>
                <w:color w:val="000000" w:themeColor="text1"/>
                <w:lang w:val="kk-KZ"/>
              </w:rPr>
            </w:pPr>
            <w:r>
              <w:rPr>
                <w:color w:val="000000" w:themeColor="text1"/>
                <w:lang w:val="kk-KZ"/>
              </w:rPr>
              <w:t>1. Білім берушілік пен білім алушылық жүретін лабораториялар мен жерлер (орындар)</w:t>
            </w:r>
          </w:p>
          <w:p w14:paraId="5D3754C7" w14:textId="77777777" w:rsidR="00DA3472" w:rsidRDefault="00D14F4A">
            <w:pPr>
              <w:rPr>
                <w:color w:val="000000" w:themeColor="text1"/>
                <w:lang w:val="kk-KZ"/>
              </w:rPr>
            </w:pPr>
            <w:r>
              <w:rPr>
                <w:color w:val="000000" w:themeColor="text1"/>
                <w:lang w:val="kk-KZ"/>
              </w:rPr>
              <w:t>2. Жарнамалық агенттіктер, Баспа мекемелері</w:t>
            </w:r>
          </w:p>
          <w:p w14:paraId="3BFE465B" w14:textId="77777777" w:rsidR="00DA3472" w:rsidRDefault="00D14F4A">
            <w:pPr>
              <w:rPr>
                <w:b/>
                <w:bCs/>
                <w:color w:val="000000" w:themeColor="text1"/>
                <w:lang w:val="kk-KZ"/>
              </w:rPr>
            </w:pPr>
            <w:r>
              <w:rPr>
                <w:b/>
                <w:bCs/>
                <w:color w:val="000000" w:themeColor="text1"/>
                <w:lang w:val="kk-KZ"/>
              </w:rPr>
              <w:t xml:space="preserve">Мәліметтердің кәсіби ғылыми базасы </w:t>
            </w:r>
          </w:p>
          <w:p w14:paraId="24DDEA4D" w14:textId="77777777" w:rsidR="00DA3472" w:rsidRDefault="00D14F4A">
            <w:pPr>
              <w:rPr>
                <w:color w:val="000000" w:themeColor="text1"/>
                <w:lang w:val="kk-KZ"/>
              </w:rPr>
            </w:pPr>
            <w:r>
              <w:rPr>
                <w:color w:val="000000" w:themeColor="text1"/>
                <w:lang w:val="kk-KZ"/>
              </w:rPr>
              <w:t>1.</w:t>
            </w:r>
          </w:p>
          <w:p w14:paraId="70724C42" w14:textId="77777777" w:rsidR="00DA3472" w:rsidRDefault="00D14F4A">
            <w:pPr>
              <w:rPr>
                <w:b/>
                <w:bCs/>
                <w:color w:val="000000" w:themeColor="text1"/>
                <w:lang w:val="kk-KZ"/>
              </w:rPr>
            </w:pPr>
            <w:r>
              <w:rPr>
                <w:color w:val="000000" w:themeColor="text1"/>
                <w:lang w:val="kk-KZ"/>
              </w:rPr>
              <w:t>2</w:t>
            </w:r>
            <w:r>
              <w:rPr>
                <w:b/>
                <w:bCs/>
                <w:color w:val="000000" w:themeColor="text1"/>
                <w:lang w:val="kk-KZ"/>
              </w:rPr>
              <w:t>.</w:t>
            </w:r>
          </w:p>
          <w:p w14:paraId="6BE47A55" w14:textId="77777777" w:rsidR="00DA3472" w:rsidRDefault="00D14F4A">
            <w:pPr>
              <w:rPr>
                <w:color w:val="FF0000"/>
              </w:rPr>
            </w:pPr>
            <w:r>
              <w:rPr>
                <w:b/>
                <w:bCs/>
                <w:color w:val="000000"/>
              </w:rPr>
              <w:t>Интернет-ресурс</w:t>
            </w:r>
            <w:r>
              <w:rPr>
                <w:b/>
                <w:bCs/>
                <w:color w:val="000000"/>
                <w:lang w:val="kk-KZ"/>
              </w:rPr>
              <w:t>тар</w:t>
            </w:r>
            <w:r>
              <w:rPr>
                <w:b/>
                <w:bCs/>
                <w:color w:val="000000"/>
              </w:rPr>
              <w:t xml:space="preserve"> </w:t>
            </w:r>
            <w:r>
              <w:rPr>
                <w:color w:val="FF0000"/>
              </w:rPr>
              <w:t>(3-5</w:t>
            </w:r>
            <w:r>
              <w:rPr>
                <w:color w:val="FF0000"/>
                <w:lang w:val="kk-KZ"/>
              </w:rPr>
              <w:t xml:space="preserve"> кем емес</w:t>
            </w:r>
            <w:r>
              <w:rPr>
                <w:color w:val="FF0000"/>
              </w:rPr>
              <w:t>)</w:t>
            </w:r>
          </w:p>
          <w:p w14:paraId="668E1AB5" w14:textId="77777777" w:rsidR="00DA3472" w:rsidRDefault="00E55262">
            <w:pPr>
              <w:numPr>
                <w:ilvl w:val="0"/>
                <w:numId w:val="2"/>
              </w:numPr>
              <w:autoSpaceDE w:val="0"/>
              <w:autoSpaceDN w:val="0"/>
              <w:adjustRightInd w:val="0"/>
              <w:spacing w:after="27"/>
              <w:rPr>
                <w:color w:val="000000"/>
              </w:rPr>
            </w:pPr>
            <w:hyperlink r:id="rId9" w:history="1">
              <w:r w:rsidR="00D14F4A">
                <w:rPr>
                  <w:rStyle w:val="a9"/>
                </w:rPr>
                <w:t>https://www.youtube.com/watch?v=2NePbItVKeE</w:t>
              </w:r>
            </w:hyperlink>
          </w:p>
          <w:p w14:paraId="0439A209" w14:textId="77777777" w:rsidR="00DA3472" w:rsidRDefault="00D14F4A">
            <w:r>
              <w:rPr>
                <w:lang w:val="kk-KZ"/>
              </w:rPr>
              <w:t xml:space="preserve">2. </w:t>
            </w:r>
            <w:r>
              <w:rPr>
                <w:lang w:val="en-US"/>
              </w:rPr>
              <w:t>https</w:t>
            </w:r>
            <w:r>
              <w:t>://</w:t>
            </w:r>
            <w:r>
              <w:rPr>
                <w:lang w:val="en-US"/>
              </w:rPr>
              <w:t>www</w:t>
            </w:r>
            <w:r>
              <w:t>.</w:t>
            </w:r>
            <w:r>
              <w:rPr>
                <w:lang w:val="en-US"/>
              </w:rPr>
              <w:t>youtube</w:t>
            </w:r>
            <w:r>
              <w:t>.</w:t>
            </w:r>
            <w:r>
              <w:rPr>
                <w:lang w:val="en-US"/>
              </w:rPr>
              <w:t>com</w:t>
            </w:r>
            <w:r>
              <w:t>/</w:t>
            </w:r>
            <w:r>
              <w:rPr>
                <w:lang w:val="en-US"/>
              </w:rPr>
              <w:t>watch</w:t>
            </w:r>
            <w:r>
              <w:t>?</w:t>
            </w:r>
            <w:r>
              <w:rPr>
                <w:lang w:val="en-US"/>
              </w:rPr>
              <w:t>v</w:t>
            </w:r>
            <w:r>
              <w:t>=2</w:t>
            </w:r>
            <w:r>
              <w:rPr>
                <w:lang w:val="en-US"/>
              </w:rPr>
              <w:t>ZgH</w:t>
            </w:r>
            <w:r>
              <w:t>9</w:t>
            </w:r>
            <w:r>
              <w:rPr>
                <w:lang w:val="en-US"/>
              </w:rPr>
              <w:t>IF</w:t>
            </w:r>
            <w:r>
              <w:t>97</w:t>
            </w:r>
            <w:r>
              <w:rPr>
                <w:lang w:val="en-US"/>
              </w:rPr>
              <w:t>fw</w:t>
            </w:r>
          </w:p>
          <w:p w14:paraId="5CDF65E2" w14:textId="77777777" w:rsidR="00DA3472" w:rsidRDefault="00D14F4A">
            <w:pPr>
              <w:rPr>
                <w:rStyle w:val="a9"/>
                <w:lang w:val="kk-KZ"/>
              </w:rPr>
            </w:pPr>
            <w:r>
              <w:rPr>
                <w:lang w:val="kk-KZ"/>
              </w:rPr>
              <w:t>3. https://www.youtube.com/watch?v=HpwrUHJ0ve4</w:t>
            </w:r>
          </w:p>
          <w:p w14:paraId="47A92C83" w14:textId="77777777" w:rsidR="00DA3472" w:rsidRDefault="00D14F4A">
            <w:pPr>
              <w:rPr>
                <w:rStyle w:val="a9"/>
                <w:lang w:val="kk-KZ"/>
              </w:rPr>
            </w:pPr>
            <w:r>
              <w:rPr>
                <w:rStyle w:val="a9"/>
                <w:lang w:val="kk-KZ"/>
              </w:rPr>
              <w:t>4.</w:t>
            </w:r>
            <w:r>
              <w:rPr>
                <w:lang w:val="kk-KZ"/>
              </w:rPr>
              <w:t xml:space="preserve"> https://www.youtube.com/watch?v=NRPo27LohAU</w:t>
            </w:r>
          </w:p>
          <w:p w14:paraId="22108BC5" w14:textId="77777777" w:rsidR="00DA3472" w:rsidRDefault="00D14F4A">
            <w:pPr>
              <w:rPr>
                <w:lang w:val="kk-KZ"/>
              </w:rPr>
            </w:pPr>
            <w:r>
              <w:rPr>
                <w:rStyle w:val="a9"/>
                <w:lang w:val="kk-KZ"/>
              </w:rPr>
              <w:t xml:space="preserve">5. </w:t>
            </w:r>
            <w:r>
              <w:rPr>
                <w:lang w:val="kk-KZ"/>
              </w:rPr>
              <w:t>https://www.youtube.com/watch?v=e1nW_VlyV0Y</w:t>
            </w:r>
          </w:p>
          <w:p w14:paraId="30BA8672" w14:textId="77777777" w:rsidR="00DA3472" w:rsidRDefault="00D14F4A">
            <w:pPr>
              <w:rPr>
                <w:b/>
                <w:bCs/>
                <w:color w:val="000000" w:themeColor="text1"/>
                <w:lang w:val="kk-KZ"/>
              </w:rPr>
            </w:pPr>
            <w:r>
              <w:rPr>
                <w:b/>
                <w:bCs/>
                <w:color w:val="000000" w:themeColor="text1"/>
                <w:lang w:val="kk-KZ"/>
              </w:rPr>
              <w:t>Программалық қамтамассыздандырылуы</w:t>
            </w:r>
            <w:r>
              <w:rPr>
                <w:color w:val="FF0000"/>
                <w:lang w:val="kk-KZ"/>
              </w:rPr>
              <w:t xml:space="preserve"> (егер қажет болса)</w:t>
            </w:r>
          </w:p>
          <w:p w14:paraId="7EC49190" w14:textId="77777777" w:rsidR="00DA3472" w:rsidRDefault="00D14F4A">
            <w:pPr>
              <w:rPr>
                <w:color w:val="000000"/>
                <w:lang w:val="kk-KZ"/>
              </w:rPr>
            </w:pPr>
            <w:r>
              <w:rPr>
                <w:color w:val="000000"/>
                <w:lang w:val="kk-KZ"/>
              </w:rPr>
              <w:t>1.</w:t>
            </w:r>
          </w:p>
          <w:p w14:paraId="56112C75" w14:textId="77777777" w:rsidR="00DA3472" w:rsidRDefault="00D14F4A">
            <w:pPr>
              <w:rPr>
                <w:color w:val="000000"/>
                <w:lang w:val="kk-KZ"/>
              </w:rPr>
            </w:pPr>
            <w:r>
              <w:rPr>
                <w:color w:val="000000"/>
                <w:lang w:val="kk-KZ"/>
              </w:rPr>
              <w:t>2.</w:t>
            </w:r>
          </w:p>
        </w:tc>
      </w:tr>
      <w:bookmarkEnd w:id="0"/>
    </w:tbl>
    <w:p w14:paraId="10F6F5FC" w14:textId="77777777" w:rsidR="00DA3472" w:rsidRDefault="00DA3472">
      <w:pPr>
        <w:widowControl w:val="0"/>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851"/>
        <w:gridCol w:w="1276"/>
        <w:gridCol w:w="284"/>
        <w:gridCol w:w="708"/>
        <w:gridCol w:w="1843"/>
        <w:gridCol w:w="3260"/>
        <w:gridCol w:w="2268"/>
      </w:tblGrid>
      <w:tr w:rsidR="00DA3472" w14:paraId="44667642" w14:textId="77777777">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DA3472" w:rsidRDefault="00D14F4A">
            <w:pPr>
              <w:rPr>
                <w:b/>
                <w:lang w:val="kk-KZ"/>
              </w:rPr>
            </w:pPr>
            <w:r>
              <w:rPr>
                <w:b/>
                <w:lang w:val="kk-KZ"/>
              </w:rPr>
              <w:t xml:space="preserve">Пәннің </w:t>
            </w:r>
          </w:p>
          <w:p w14:paraId="2C5897AA" w14:textId="77777777" w:rsidR="00DA3472" w:rsidRDefault="00D14F4A">
            <w:pPr>
              <w:rPr>
                <w:b/>
                <w:lang w:val="kk-KZ"/>
              </w:rPr>
            </w:pPr>
            <w:r>
              <w:rPr>
                <w:b/>
                <w:lang w:val="kk-KZ"/>
              </w:rPr>
              <w:t>а</w:t>
            </w:r>
            <w:r>
              <w:rPr>
                <w:b/>
              </w:rPr>
              <w:t>ка</w:t>
            </w:r>
            <w:r>
              <w:rPr>
                <w:b/>
                <w:lang w:val="kk-KZ"/>
              </w:rPr>
              <w:t xml:space="preserve">демиялық </w:t>
            </w:r>
          </w:p>
          <w:p w14:paraId="6858E0EC" w14:textId="77777777" w:rsidR="00DA3472" w:rsidRDefault="00D14F4A">
            <w:pPr>
              <w:rPr>
                <w:b/>
              </w:rPr>
            </w:pPr>
            <w:r>
              <w:rPr>
                <w:b/>
                <w:lang w:val="kk-KZ"/>
              </w:rPr>
              <w:t>саясаты</w:t>
            </w:r>
            <w:r>
              <w:rPr>
                <w:b/>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77777777" w:rsidR="00DA3472" w:rsidRDefault="00D14F4A">
            <w:pPr>
              <w:jc w:val="both"/>
            </w:pPr>
            <w:r>
              <w:t>П</w:t>
            </w:r>
            <w:r>
              <w:rPr>
                <w:lang w:val="kk-KZ"/>
              </w:rPr>
              <w:t xml:space="preserve">әннің </w:t>
            </w:r>
            <w:r>
              <w:t>академия</w:t>
            </w:r>
            <w:r>
              <w:rPr>
                <w:lang w:val="kk-KZ"/>
              </w:rPr>
              <w:t>лық</w:t>
            </w:r>
            <w:r>
              <w:t xml:space="preserve"> сая</w:t>
            </w:r>
            <w:r>
              <w:rPr>
                <w:lang w:val="kk-KZ"/>
              </w:rPr>
              <w:t>саты</w:t>
            </w:r>
            <w:r>
              <w:t xml:space="preserve"> </w:t>
            </w:r>
            <w:r>
              <w:rPr>
                <w:lang w:val="kk-KZ"/>
              </w:rPr>
              <w:t>ә</w:t>
            </w:r>
            <w:r>
              <w:t>л-Фараби а</w:t>
            </w:r>
            <w:r>
              <w:rPr>
                <w:lang w:val="kk-KZ"/>
              </w:rPr>
              <w:t>тындағы</w:t>
            </w:r>
            <w:r>
              <w:t xml:space="preserve"> Қ</w:t>
            </w:r>
            <w:r>
              <w:rPr>
                <w:lang w:val="kk-KZ"/>
              </w:rPr>
              <w:t>азҰУ</w:t>
            </w:r>
            <w:r>
              <w:t>-д</w:t>
            </w:r>
            <w:r>
              <w:rPr>
                <w:lang w:val="kk-KZ"/>
              </w:rPr>
              <w:t>ың</w:t>
            </w:r>
            <w:r>
              <w:t xml:space="preserve"> </w:t>
            </w:r>
            <w:r>
              <w:rPr>
                <w:u w:val="single"/>
                <w:lang w:val="kk-KZ"/>
              </w:rPr>
              <w:t>Академиялық</w:t>
            </w:r>
            <w:r>
              <w:rPr>
                <w:u w:val="single"/>
              </w:rPr>
              <w:t xml:space="preserve"> </w:t>
            </w:r>
            <w:r>
              <w:rPr>
                <w:u w:val="single"/>
                <w:lang w:val="kk-KZ"/>
              </w:rPr>
              <w:t>саясатымен</w:t>
            </w:r>
            <w:r>
              <w:rPr>
                <w:u w:val="single"/>
              </w:rPr>
              <w:t xml:space="preserve"> </w:t>
            </w:r>
            <w:r>
              <w:rPr>
                <w:u w:val="single"/>
                <w:lang w:val="kk-KZ"/>
              </w:rPr>
              <w:t>және</w:t>
            </w:r>
            <w:r>
              <w:rPr>
                <w:u w:val="single"/>
              </w:rPr>
              <w:t xml:space="preserve"> </w:t>
            </w:r>
            <w:r>
              <w:rPr>
                <w:u w:val="single"/>
                <w:lang w:val="kk-KZ"/>
              </w:rPr>
              <w:t>академиялық</w:t>
            </w:r>
            <w:r>
              <w:rPr>
                <w:u w:val="single"/>
              </w:rPr>
              <w:t xml:space="preserve"> </w:t>
            </w:r>
            <w:r>
              <w:rPr>
                <w:u w:val="single"/>
                <w:lang w:val="kk-KZ"/>
              </w:rPr>
              <w:t>адалдық</w:t>
            </w:r>
            <w:r>
              <w:rPr>
                <w:u w:val="single"/>
              </w:rPr>
              <w:t xml:space="preserve"> </w:t>
            </w:r>
            <w:r>
              <w:rPr>
                <w:u w:val="single"/>
                <w:lang w:val="kk-KZ"/>
              </w:rPr>
              <w:t>Саясатымен</w:t>
            </w:r>
            <w:r>
              <w:t xml:space="preserve"> </w:t>
            </w:r>
            <w:r>
              <w:rPr>
                <w:lang w:val="kk-KZ"/>
              </w:rPr>
              <w:t>айқындалады</w:t>
            </w:r>
            <w:r>
              <w:t xml:space="preserve">. </w:t>
            </w:r>
          </w:p>
          <w:p w14:paraId="0772F1DD" w14:textId="77777777" w:rsidR="00DA3472" w:rsidRDefault="00D14F4A">
            <w:pPr>
              <w:jc w:val="both"/>
            </w:pPr>
            <w:r>
              <w:t xml:space="preserve">Құжаттар Univer </w:t>
            </w:r>
            <w:r>
              <w:rPr>
                <w:lang w:val="kk-KZ"/>
              </w:rPr>
              <w:t>И</w:t>
            </w:r>
            <w:r>
              <w:t>Ж басты бетінде қолжетімді.</w:t>
            </w:r>
          </w:p>
          <w:p w14:paraId="6E7AB747" w14:textId="77777777" w:rsidR="00DA3472" w:rsidRDefault="00D14F4A">
            <w:pPr>
              <w:jc w:val="both"/>
            </w:pPr>
            <w:r>
              <w:rPr>
                <w:b/>
                <w:bCs/>
              </w:rPr>
              <w:t xml:space="preserve">Ғылым мен білімнің интеграциясы. </w:t>
            </w:r>
            <w:r>
              <w:t>Студенттердің, магистранттардың және докторанттардың ғылыми-зерттеу жұмысы –</w:t>
            </w:r>
            <w:r>
              <w:rPr>
                <w:lang w:val="kk-KZ"/>
              </w:rPr>
              <w:t xml:space="preserve"> бұл </w:t>
            </w:r>
            <w:r>
              <w:t>оқу үдерісін</w:t>
            </w:r>
            <w:r>
              <w:rPr>
                <w:lang w:val="kk-KZ"/>
              </w:rPr>
              <w:t>ің</w:t>
            </w:r>
            <w:r>
              <w:t xml:space="preserve"> тереңде</w:t>
            </w:r>
            <w:r>
              <w:rPr>
                <w:lang w:val="kk-KZ"/>
              </w:rPr>
              <w:t>тілуі</w:t>
            </w:r>
            <w:r>
              <w:t>. Ол тікелей кафедраларда, зертханаларда, университеттің ғылыми және жобалау бөлімшелерінде, студенттік ғылыми-техникалық бірлестіктер</w:t>
            </w:r>
            <w:r>
              <w:rPr>
                <w:lang w:val="kk-KZ"/>
              </w:rPr>
              <w:t>ін</w:t>
            </w:r>
            <w: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Pr>
                <w:lang w:val="kk-KZ"/>
              </w:rPr>
              <w:t>ғ</w:t>
            </w:r>
            <w:r>
              <w:t>ылыми</w:t>
            </w:r>
            <w:r>
              <w:rPr>
                <w:lang w:val="kk-KZ"/>
              </w:rPr>
              <w:t>-зерттеу</w:t>
            </w:r>
            <w:r>
              <w:t xml:space="preserve"> қызмет</w:t>
            </w:r>
            <w:r>
              <w:rPr>
                <w:lang w:val="kk-KZ"/>
              </w:rPr>
              <w:t>інің</w:t>
            </w:r>
            <w:r>
              <w:t xml:space="preserve"> нәтижелерін дәрістер мен семинарлық (практикалық) сабақтар, </w:t>
            </w:r>
            <w:r>
              <w:rPr>
                <w:lang w:val="kk-KZ"/>
              </w:rPr>
              <w:t>з</w:t>
            </w:r>
            <w:r>
              <w:t>ертханалық сабақтар тақырыбын</w:t>
            </w:r>
            <w:r>
              <w:rPr>
                <w:lang w:val="kk-KZ"/>
              </w:rPr>
              <w:t>д</w:t>
            </w:r>
            <w:r>
              <w:t>а</w:t>
            </w:r>
            <w:r>
              <w:rPr>
                <w:lang w:val="kk-KZ"/>
              </w:rPr>
              <w:t xml:space="preserve">, </w:t>
            </w:r>
            <w:r>
              <w:t>силлабуста</w:t>
            </w:r>
            <w:r>
              <w:rPr>
                <w:lang w:val="kk-KZ"/>
              </w:rPr>
              <w:t>рда</w:t>
            </w:r>
            <w:r>
              <w:t xml:space="preserve"> көрініс табатын және оқу сабақтары мен тапсырмалар тақырыптарының өзектілігіне жауап беретін </w:t>
            </w:r>
            <w:r>
              <w:rPr>
                <w:lang w:val="kk-KZ"/>
              </w:rPr>
              <w:t>ОБӨЗ</w:t>
            </w:r>
            <w:r>
              <w:t xml:space="preserve">, </w:t>
            </w:r>
            <w:r>
              <w:rPr>
                <w:lang w:val="kk-KZ"/>
              </w:rPr>
              <w:t>БӨЗ</w:t>
            </w:r>
            <w:r>
              <w:t xml:space="preserve"> тапсырмаларына біріктіреді.</w:t>
            </w:r>
          </w:p>
          <w:p w14:paraId="193338C6" w14:textId="77777777" w:rsidR="00DA3472" w:rsidRDefault="00D14F4A">
            <w:pPr>
              <w:jc w:val="both"/>
              <w:rPr>
                <w:b/>
                <w:bCs/>
              </w:rPr>
            </w:pPr>
            <w:r>
              <w:rPr>
                <w:b/>
                <w:bCs/>
              </w:rPr>
              <w:t>Сабаққа қатысу</w:t>
            </w:r>
            <w:r>
              <w:rPr>
                <w:b/>
                <w:bCs/>
                <w:lang w:val="kk-KZ"/>
              </w:rPr>
              <w:t>ы</w:t>
            </w:r>
            <w:r>
              <w:rPr>
                <w:b/>
                <w:bCs/>
              </w:rPr>
              <w:t xml:space="preserve">. </w:t>
            </w:r>
            <w:r>
              <w:t xml:space="preserve">Әр тапсырманың мерзімі </w:t>
            </w:r>
            <w:r>
              <w:rPr>
                <w:lang w:val="kk-KZ"/>
              </w:rPr>
              <w:t>пән</w:t>
            </w:r>
            <w:r>
              <w:t xml:space="preserve"> мазмұнын іске асыру күнтізбесінде (кестесінде) көрсетілген. Мерзімдерді сақтамау </w:t>
            </w:r>
            <w:r>
              <w:rPr>
                <w:lang w:val="kk-KZ"/>
              </w:rPr>
              <w:t>баллда</w:t>
            </w:r>
            <w:r>
              <w:t>рдың жоғалуына әкеледі.</w:t>
            </w:r>
          </w:p>
          <w:p w14:paraId="0F00C53A" w14:textId="77777777" w:rsidR="00DA3472" w:rsidRDefault="00D14F4A">
            <w:pPr>
              <w:jc w:val="both"/>
              <w:rPr>
                <w:rStyle w:val="a9"/>
                <w:b/>
                <w:bCs/>
                <w:lang w:val="kk-KZ"/>
              </w:rPr>
            </w:pPr>
            <w:r>
              <w:rPr>
                <w:rStyle w:val="a9"/>
                <w:b/>
                <w:bCs/>
              </w:rPr>
              <w:t xml:space="preserve">Академиялық адалдық. </w:t>
            </w:r>
            <w:r>
              <w:rPr>
                <w:rStyle w:val="a9"/>
              </w:rPr>
              <w:t xml:space="preserve">Практикалық/зертханалық сабақтар, </w:t>
            </w:r>
            <w:r>
              <w:rPr>
                <w:rStyle w:val="a9"/>
                <w:lang w:val="kk-KZ"/>
              </w:rPr>
              <w:t>БӨЖ</w:t>
            </w:r>
            <w:r>
              <w:rPr>
                <w:rStyle w:val="a9"/>
              </w:rPr>
              <w:t xml:space="preserve"> білім алушының дербестігін, сыни ойлауын, шығармашылығын дамытады. Плагиат, жалғандық, </w:t>
            </w:r>
            <w:r>
              <w:rPr>
                <w:rStyle w:val="a9"/>
                <w:lang w:val="kk-KZ"/>
              </w:rPr>
              <w:t>шпаргалка</w:t>
            </w:r>
            <w:r>
              <w:rPr>
                <w:rStyle w:val="a9"/>
              </w:rPr>
              <w:t xml:space="preserve"> пайдалану, тапсырмаларды орындаудың барлық кезеңдерінде </w:t>
            </w:r>
            <w:r>
              <w:rPr>
                <w:rStyle w:val="a9"/>
                <w:lang w:val="kk-KZ"/>
              </w:rPr>
              <w:t xml:space="preserve">көшіруге </w:t>
            </w:r>
            <w:r>
              <w:rPr>
                <w:rStyle w:val="a9"/>
              </w:rPr>
              <w:t>жол берілмейді.</w:t>
            </w:r>
            <w:r>
              <w:rPr>
                <w:rStyle w:val="a9"/>
                <w:lang w:val="kk-KZ"/>
              </w:rPr>
              <w:t xml:space="preserve"> Теориялық оқыту кезеңінде және емтихандарда академиялық адалдықты сақтау негізгі саясаттардан басқа «</w:t>
            </w:r>
            <w:r>
              <w:rPr>
                <w:rStyle w:val="a9"/>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Pr>
                <w:rStyle w:val="a9"/>
                <w:lang w:val="kk-KZ"/>
              </w:rPr>
              <w:t xml:space="preserve"> тәрізді құжаттармен регламенттеледі.</w:t>
            </w:r>
          </w:p>
          <w:p w14:paraId="354B0AA3" w14:textId="77777777" w:rsidR="00DA3472" w:rsidRDefault="00D14F4A">
            <w:pPr>
              <w:jc w:val="both"/>
              <w:rPr>
                <w:lang w:val="kk-KZ"/>
              </w:rPr>
            </w:pPr>
            <w:r>
              <w:rPr>
                <w:b/>
                <w:bCs/>
                <w:lang w:val="kk-KZ"/>
              </w:rPr>
              <w:t xml:space="preserve">Инклюзивті білім берудің негізгі принциптері. </w:t>
            </w:r>
            <w:r>
              <w:rPr>
                <w:lang w:val="kk-KZ"/>
              </w:rPr>
              <w:t>Университеттің білім беру ортасы гендерлік, нәсілдік/этникалық тегіне, діни сенімдеріне, әлеуметтік-</w:t>
            </w:r>
            <w:r>
              <w:rPr>
                <w:lang w:val="kk-KZ"/>
              </w:rPr>
              <w:lastRenderedPageBreak/>
              <w:t>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77777777" w:rsidR="00DA3472" w:rsidRDefault="00D14F4A">
            <w:pPr>
              <w:jc w:val="both"/>
              <w:rPr>
                <w:lang w:val="kk-KZ"/>
              </w:rPr>
            </w:pPr>
            <w:r>
              <w:rPr>
                <w:lang w:val="kk-KZ"/>
              </w:rPr>
              <w:t xml:space="preserve">Барлық білім алушылар, әсіресе мүмкіндігі шектеулі жандар, телефон/e-mail  +7 707 520 99 56/erbolatkisimisov@mail.ru немесе MS Teams-тегі бейне байланыс арқылы </w:t>
            </w:r>
            <w:r>
              <w:rPr>
                <w:i/>
                <w:iCs/>
                <w:color w:val="FF0000"/>
                <w:u w:val="single"/>
                <w:lang w:val="kk-KZ"/>
              </w:rPr>
              <w:t>жиналысқа тұрақты сілтеме жасаңыз</w:t>
            </w:r>
            <w:r>
              <w:rPr>
                <w:lang w:val="kk-KZ"/>
              </w:rPr>
              <w:t xml:space="preserve"> кеңестік көмек ала алады.</w:t>
            </w:r>
          </w:p>
          <w:p w14:paraId="75B7D1D9" w14:textId="77777777" w:rsidR="00DA3472" w:rsidRDefault="00D14F4A">
            <w:pPr>
              <w:jc w:val="both"/>
              <w:rPr>
                <w:bCs/>
                <w:lang w:val="en-US"/>
              </w:rPr>
            </w:pPr>
            <w:r>
              <w:rPr>
                <w:b/>
                <w:lang w:val="en-US"/>
              </w:rPr>
              <w:t xml:space="preserve">MOOC </w:t>
            </w:r>
            <w:r>
              <w:rPr>
                <w:b/>
              </w:rPr>
              <w:t>интеграциясы</w:t>
            </w:r>
            <w:r>
              <w:rPr>
                <w:b/>
                <w:lang w:val="en-US"/>
              </w:rPr>
              <w:t xml:space="preserve"> (massive openlline course). MOOC</w:t>
            </w:r>
            <w:r>
              <w:rPr>
                <w:b/>
                <w:lang w:val="kk-KZ"/>
              </w:rPr>
              <w:t>-</w:t>
            </w:r>
            <w:r>
              <w:rPr>
                <w:bCs/>
                <w:lang w:val="kk-KZ"/>
              </w:rPr>
              <w:t>тың</w:t>
            </w:r>
            <w:r>
              <w:rPr>
                <w:bCs/>
                <w:lang w:val="en-US"/>
              </w:rPr>
              <w:t xml:space="preserve"> </w:t>
            </w:r>
            <w:r>
              <w:rPr>
                <w:bCs/>
              </w:rPr>
              <w:t>пәнге</w:t>
            </w:r>
            <w:r>
              <w:rPr>
                <w:bCs/>
                <w:lang w:val="en-US"/>
              </w:rPr>
              <w:t xml:space="preserve"> </w:t>
            </w:r>
            <w:r>
              <w:rPr>
                <w:bCs/>
              </w:rPr>
              <w:t>интеграциялан</w:t>
            </w:r>
            <w:r>
              <w:rPr>
                <w:bCs/>
                <w:lang w:val="kk-KZ"/>
              </w:rPr>
              <w:t>уы</w:t>
            </w:r>
            <w:r>
              <w:rPr>
                <w:bCs/>
                <w:lang w:val="en-US"/>
              </w:rPr>
              <w:t xml:space="preserve"> </w:t>
            </w:r>
            <w:r>
              <w:rPr>
                <w:bCs/>
              </w:rPr>
              <w:t>жағдай</w:t>
            </w:r>
            <w:r>
              <w:rPr>
                <w:bCs/>
                <w:lang w:val="kk-KZ"/>
              </w:rPr>
              <w:t>ын</w:t>
            </w:r>
            <w:r>
              <w:rPr>
                <w:bCs/>
              </w:rPr>
              <w:t>да</w:t>
            </w:r>
            <w:r>
              <w:rPr>
                <w:bCs/>
                <w:lang w:val="en-US"/>
              </w:rPr>
              <w:t xml:space="preserve"> </w:t>
            </w:r>
            <w:r>
              <w:rPr>
                <w:bCs/>
              </w:rPr>
              <w:t>барлық</w:t>
            </w:r>
            <w:r>
              <w:rPr>
                <w:bCs/>
                <w:lang w:val="en-US"/>
              </w:rPr>
              <w:t xml:space="preserve"> </w:t>
            </w:r>
            <w:r>
              <w:rPr>
                <w:bCs/>
              </w:rPr>
              <w:t>білім</w:t>
            </w:r>
            <w:r>
              <w:rPr>
                <w:bCs/>
                <w:lang w:val="en-US"/>
              </w:rPr>
              <w:t xml:space="preserve"> </w:t>
            </w:r>
            <w:r>
              <w:rPr>
                <w:bCs/>
              </w:rPr>
              <w:t>алушылар</w:t>
            </w:r>
            <w:r>
              <w:rPr>
                <w:bCs/>
                <w:lang w:val="en-US"/>
              </w:rPr>
              <w:t xml:space="preserve"> </w:t>
            </w:r>
            <w:r>
              <w:rPr>
                <w:b/>
                <w:lang w:val="en-US"/>
              </w:rPr>
              <w:t>MOOC</w:t>
            </w:r>
            <w:r>
              <w:rPr>
                <w:b/>
                <w:lang w:val="kk-KZ"/>
              </w:rPr>
              <w:t>-</w:t>
            </w:r>
            <w:r>
              <w:rPr>
                <w:bCs/>
                <w:lang w:val="kk-KZ"/>
              </w:rPr>
              <w:t>қа</w:t>
            </w:r>
            <w:r>
              <w:rPr>
                <w:bCs/>
                <w:lang w:val="en-US"/>
              </w:rPr>
              <w:t xml:space="preserve"> </w:t>
            </w:r>
            <w:r>
              <w:rPr>
                <w:bCs/>
              </w:rPr>
              <w:t>тіркелуі</w:t>
            </w:r>
            <w:r>
              <w:rPr>
                <w:bCs/>
                <w:lang w:val="en-US"/>
              </w:rPr>
              <w:t xml:space="preserve"> </w:t>
            </w:r>
            <w:r>
              <w:rPr>
                <w:bCs/>
              </w:rPr>
              <w:t>қажет</w:t>
            </w:r>
            <w:r>
              <w:rPr>
                <w:bCs/>
                <w:lang w:val="en-US"/>
              </w:rPr>
              <w:t xml:space="preserve">. </w:t>
            </w:r>
            <w:r>
              <w:rPr>
                <w:b/>
                <w:lang w:val="en-US"/>
              </w:rPr>
              <w:t>MOOC</w:t>
            </w:r>
            <w:r>
              <w:rPr>
                <w:bCs/>
                <w:lang w:val="en-US"/>
              </w:rPr>
              <w:t xml:space="preserve"> </w:t>
            </w:r>
            <w:r>
              <w:rPr>
                <w:bCs/>
              </w:rPr>
              <w:t>модульдерінің</w:t>
            </w:r>
            <w:r>
              <w:rPr>
                <w:bCs/>
                <w:lang w:val="en-US"/>
              </w:rPr>
              <w:t xml:space="preserve"> </w:t>
            </w:r>
            <w:r>
              <w:rPr>
                <w:bCs/>
              </w:rPr>
              <w:t>өту</w:t>
            </w:r>
            <w:r>
              <w:rPr>
                <w:bCs/>
                <w:lang w:val="en-US"/>
              </w:rPr>
              <w:t xml:space="preserve"> </w:t>
            </w:r>
            <w:r>
              <w:rPr>
                <w:bCs/>
              </w:rPr>
              <w:t>мерзімі</w:t>
            </w:r>
            <w:r>
              <w:rPr>
                <w:bCs/>
                <w:lang w:val="en-US"/>
              </w:rPr>
              <w:t xml:space="preserve"> </w:t>
            </w:r>
            <w:r>
              <w:rPr>
                <w:bCs/>
              </w:rPr>
              <w:t>пәнді</w:t>
            </w:r>
            <w:r>
              <w:rPr>
                <w:bCs/>
                <w:lang w:val="en-US"/>
              </w:rPr>
              <w:t xml:space="preserve"> </w:t>
            </w:r>
            <w:r>
              <w:rPr>
                <w:bCs/>
              </w:rPr>
              <w:t>оқу</w:t>
            </w:r>
            <w:r>
              <w:rPr>
                <w:bCs/>
                <w:lang w:val="en-US"/>
              </w:rPr>
              <w:t xml:space="preserve"> </w:t>
            </w:r>
            <w:r>
              <w:rPr>
                <w:bCs/>
              </w:rPr>
              <w:t>кестесіне</w:t>
            </w:r>
            <w:r>
              <w:rPr>
                <w:bCs/>
                <w:lang w:val="en-US"/>
              </w:rPr>
              <w:t xml:space="preserve"> </w:t>
            </w:r>
            <w:r>
              <w:rPr>
                <w:bCs/>
              </w:rPr>
              <w:t>сәйкес</w:t>
            </w:r>
            <w:r>
              <w:rPr>
                <w:bCs/>
                <w:lang w:val="en-US"/>
              </w:rPr>
              <w:t xml:space="preserve"> </w:t>
            </w:r>
            <w:r>
              <w:rPr>
                <w:bCs/>
              </w:rPr>
              <w:t>қатаң</w:t>
            </w:r>
            <w:r>
              <w:rPr>
                <w:bCs/>
                <w:lang w:val="en-US"/>
              </w:rPr>
              <w:t xml:space="preserve"> </w:t>
            </w:r>
            <w:r>
              <w:rPr>
                <w:bCs/>
              </w:rPr>
              <w:t>сақталуы</w:t>
            </w:r>
            <w:r>
              <w:rPr>
                <w:bCs/>
                <w:lang w:val="en-US"/>
              </w:rPr>
              <w:t xml:space="preserve"> </w:t>
            </w:r>
            <w:r>
              <w:rPr>
                <w:bCs/>
              </w:rPr>
              <w:t>керек</w:t>
            </w:r>
            <w:r>
              <w:rPr>
                <w:bCs/>
                <w:lang w:val="en-US"/>
              </w:rPr>
              <w:t>.</w:t>
            </w:r>
          </w:p>
          <w:p w14:paraId="4F7AC54B" w14:textId="77777777" w:rsidR="00DA3472" w:rsidRDefault="00D14F4A">
            <w:pPr>
              <w:jc w:val="both"/>
              <w:rPr>
                <w:bCs/>
                <w:lang w:val="en-US"/>
              </w:rPr>
            </w:pPr>
            <w:r>
              <w:rPr>
                <w:b/>
              </w:rPr>
              <w:t>Назар</w:t>
            </w:r>
            <w:r>
              <w:rPr>
                <w:b/>
                <w:lang w:val="en-US"/>
              </w:rPr>
              <w:t xml:space="preserve"> </w:t>
            </w:r>
            <w:r>
              <w:rPr>
                <w:b/>
                <w:lang w:val="kk-KZ"/>
              </w:rPr>
              <w:t>салы</w:t>
            </w:r>
            <w:r>
              <w:rPr>
                <w:b/>
              </w:rPr>
              <w:t>ңыз</w:t>
            </w:r>
            <w:r>
              <w:rPr>
                <w:b/>
                <w:lang w:val="en-US"/>
              </w:rPr>
              <w:t xml:space="preserve">! </w:t>
            </w:r>
            <w:r>
              <w:rPr>
                <w:bCs/>
              </w:rPr>
              <w:t>Әр</w:t>
            </w:r>
            <w:r>
              <w:rPr>
                <w:bCs/>
                <w:lang w:val="en-US"/>
              </w:rPr>
              <w:t xml:space="preserve"> </w:t>
            </w:r>
            <w:r>
              <w:rPr>
                <w:bCs/>
              </w:rPr>
              <w:t>тапсырманың</w:t>
            </w:r>
            <w:r>
              <w:rPr>
                <w:bCs/>
                <w:lang w:val="en-US"/>
              </w:rPr>
              <w:t xml:space="preserve"> </w:t>
            </w:r>
            <w:r>
              <w:rPr>
                <w:bCs/>
              </w:rPr>
              <w:t>мерзімі</w:t>
            </w:r>
            <w:r>
              <w:rPr>
                <w:bCs/>
                <w:lang w:val="en-US"/>
              </w:rPr>
              <w:t xml:space="preserve"> </w:t>
            </w:r>
            <w:r>
              <w:t>п</w:t>
            </w:r>
            <w:r>
              <w:rPr>
                <w:lang w:val="kk-KZ"/>
              </w:rPr>
              <w:t>әннің</w:t>
            </w:r>
            <w:r>
              <w:rPr>
                <w:bCs/>
                <w:lang w:val="en-US"/>
              </w:rPr>
              <w:t xml:space="preserve"> </w:t>
            </w:r>
            <w:r>
              <w:rPr>
                <w:bCs/>
              </w:rPr>
              <w:t>мазмұнын</w:t>
            </w:r>
            <w:r>
              <w:rPr>
                <w:bCs/>
                <w:lang w:val="en-US"/>
              </w:rPr>
              <w:t xml:space="preserve"> </w:t>
            </w:r>
            <w:r>
              <w:rPr>
                <w:bCs/>
              </w:rPr>
              <w:t>іске</w:t>
            </w:r>
            <w:r>
              <w:rPr>
                <w:bCs/>
                <w:lang w:val="en-US"/>
              </w:rPr>
              <w:t xml:space="preserve"> </w:t>
            </w:r>
            <w:r>
              <w:rPr>
                <w:bCs/>
              </w:rPr>
              <w:t>асыру</w:t>
            </w:r>
            <w:r>
              <w:rPr>
                <w:bCs/>
                <w:lang w:val="en-US"/>
              </w:rPr>
              <w:t xml:space="preserve"> </w:t>
            </w:r>
            <w:r>
              <w:rPr>
                <w:bCs/>
              </w:rPr>
              <w:t>күнтізбесінде</w:t>
            </w:r>
            <w:r>
              <w:rPr>
                <w:bCs/>
                <w:lang w:val="en-US"/>
              </w:rPr>
              <w:t xml:space="preserve"> (</w:t>
            </w:r>
            <w:r>
              <w:rPr>
                <w:bCs/>
              </w:rPr>
              <w:t>кестесінде</w:t>
            </w:r>
            <w:r>
              <w:rPr>
                <w:bCs/>
                <w:lang w:val="en-US"/>
              </w:rPr>
              <w:t xml:space="preserve">) </w:t>
            </w:r>
            <w:r>
              <w:t>көрсетілген</w:t>
            </w:r>
            <w:r>
              <w:rPr>
                <w:bCs/>
                <w:lang w:val="en-US"/>
              </w:rPr>
              <w:t xml:space="preserve">, </w:t>
            </w:r>
            <w:r>
              <w:rPr>
                <w:bCs/>
              </w:rPr>
              <w:t>сондай</w:t>
            </w:r>
            <w:r>
              <w:rPr>
                <w:bCs/>
                <w:lang w:val="en-US"/>
              </w:rPr>
              <w:t>-</w:t>
            </w:r>
            <w:r>
              <w:rPr>
                <w:bCs/>
              </w:rPr>
              <w:t>ақ</w:t>
            </w:r>
            <w:r>
              <w:rPr>
                <w:bCs/>
                <w:lang w:val="en-US"/>
              </w:rPr>
              <w:t xml:space="preserve"> </w:t>
            </w:r>
            <w:r>
              <w:rPr>
                <w:b/>
                <w:lang w:val="en-US"/>
              </w:rPr>
              <w:t>MOOC</w:t>
            </w:r>
            <w:r>
              <w:rPr>
                <w:b/>
                <w:lang w:val="kk-KZ"/>
              </w:rPr>
              <w:t>-</w:t>
            </w:r>
            <w:r>
              <w:rPr>
                <w:bCs/>
                <w:lang w:val="kk-KZ"/>
              </w:rPr>
              <w:t>та</w:t>
            </w:r>
            <w:r>
              <w:rPr>
                <w:bCs/>
                <w:lang w:val="en-US"/>
              </w:rPr>
              <w:t xml:space="preserve"> </w:t>
            </w:r>
            <w:r>
              <w:rPr>
                <w:bCs/>
              </w:rPr>
              <w:t>көрсетілген</w:t>
            </w:r>
            <w:r>
              <w:rPr>
                <w:bCs/>
                <w:lang w:val="en-US"/>
              </w:rPr>
              <w:t xml:space="preserve">. </w:t>
            </w:r>
            <w:r>
              <w:rPr>
                <w:bCs/>
              </w:rPr>
              <w:t>Мерзімдерді</w:t>
            </w:r>
            <w:r>
              <w:rPr>
                <w:bCs/>
                <w:lang w:val="en-US"/>
              </w:rPr>
              <w:t xml:space="preserve"> </w:t>
            </w:r>
            <w:r>
              <w:rPr>
                <w:bCs/>
              </w:rPr>
              <w:t>сақтамау</w:t>
            </w:r>
            <w:r>
              <w:rPr>
                <w:bCs/>
                <w:lang w:val="en-US"/>
              </w:rPr>
              <w:t xml:space="preserve"> </w:t>
            </w:r>
            <w:r>
              <w:rPr>
                <w:bCs/>
                <w:lang w:val="kk-KZ"/>
              </w:rPr>
              <w:t>баллд</w:t>
            </w:r>
            <w:r>
              <w:rPr>
                <w:bCs/>
              </w:rPr>
              <w:t>ардың</w:t>
            </w:r>
            <w:r>
              <w:rPr>
                <w:bCs/>
                <w:lang w:val="en-US"/>
              </w:rPr>
              <w:t xml:space="preserve"> </w:t>
            </w:r>
            <w:r>
              <w:rPr>
                <w:bCs/>
              </w:rPr>
              <w:t>жоғалуына</w:t>
            </w:r>
            <w:r>
              <w:rPr>
                <w:bCs/>
                <w:lang w:val="en-US"/>
              </w:rPr>
              <w:t xml:space="preserve"> </w:t>
            </w:r>
            <w:r>
              <w:rPr>
                <w:bCs/>
              </w:rPr>
              <w:t>әкеледі</w:t>
            </w:r>
            <w:r>
              <w:rPr>
                <w:bCs/>
                <w:lang w:val="en-US"/>
              </w:rPr>
              <w:t>.</w:t>
            </w:r>
          </w:p>
          <w:p w14:paraId="62B13C62" w14:textId="77777777" w:rsidR="00DA3472" w:rsidRDefault="00DA3472">
            <w:pPr>
              <w:jc w:val="both"/>
              <w:rPr>
                <w:bCs/>
                <w:lang w:val="en-US"/>
              </w:rPr>
            </w:pPr>
          </w:p>
        </w:tc>
      </w:tr>
      <w:tr w:rsidR="00DA3472" w14:paraId="564870B2" w14:textId="77777777">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7777777" w:rsidR="00DA3472" w:rsidRDefault="00D14F4A">
            <w:pPr>
              <w:jc w:val="center"/>
              <w:rPr>
                <w:b/>
                <w:bCs/>
              </w:rPr>
            </w:pPr>
            <w:r>
              <w:rPr>
                <w:b/>
                <w:bCs/>
                <w:lang w:val="kk-KZ"/>
              </w:rPr>
              <w:lastRenderedPageBreak/>
              <w:t>БІЛІМ БЕРУ, БІЛІМ АЛУ ЖӘНЕ БАҒАЛАНУ ТУРАЛЫ АҚПАРАТ</w:t>
            </w:r>
          </w:p>
        </w:tc>
      </w:tr>
      <w:tr w:rsidR="00DA3472" w14:paraId="4724E9AA" w14:textId="77777777">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77777777" w:rsidR="00DA3472" w:rsidRDefault="00D14F4A">
            <w:pPr>
              <w:jc w:val="both"/>
              <w:rPr>
                <w:b/>
                <w:bCs/>
              </w:rPr>
            </w:pPr>
            <w:r>
              <w:rPr>
                <w:b/>
                <w:bCs/>
                <w:lang w:val="kk-KZ"/>
              </w:rPr>
              <w:t>Оқу жетістіктерін есептеудің б</w:t>
            </w:r>
            <w:r>
              <w:rPr>
                <w:b/>
                <w:bCs/>
              </w:rPr>
              <w:t>а</w:t>
            </w:r>
            <w:r>
              <w:rPr>
                <w:b/>
                <w:bCs/>
                <w:lang w:val="kk-KZ"/>
              </w:rPr>
              <w:t>ллдық</w:t>
            </w:r>
            <w:r>
              <w:rPr>
                <w:b/>
                <w:bCs/>
              </w:rPr>
              <w:t>-рейтинг</w:t>
            </w:r>
            <w:r>
              <w:rPr>
                <w:b/>
                <w:bCs/>
                <w:lang w:val="kk-KZ"/>
              </w:rPr>
              <w:t>тік</w:t>
            </w:r>
            <w:r>
              <w:rPr>
                <w:b/>
                <w:bCs/>
              </w:rPr>
              <w:t xml:space="preserve"> </w:t>
            </w:r>
          </w:p>
          <w:p w14:paraId="7115BC43" w14:textId="77777777" w:rsidR="00DA3472" w:rsidRDefault="00D14F4A">
            <w:pPr>
              <w:jc w:val="both"/>
              <w:rPr>
                <w:b/>
                <w:highlight w:val="green"/>
              </w:rPr>
            </w:pPr>
            <w:r>
              <w:rPr>
                <w:b/>
                <w:bCs/>
                <w:lang w:val="kk-KZ"/>
              </w:rPr>
              <w:t>әріптік бағалау жүйесі</w:t>
            </w:r>
            <w:r>
              <w:rPr>
                <w:b/>
                <w:bCs/>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77777777" w:rsidR="00DA3472" w:rsidRDefault="00D14F4A">
            <w:pPr>
              <w:jc w:val="both"/>
              <w:rPr>
                <w:b/>
                <w:bCs/>
              </w:rPr>
            </w:pPr>
            <w:r>
              <w:rPr>
                <w:b/>
                <w:lang w:val="kk-KZ"/>
              </w:rPr>
              <w:t xml:space="preserve">Бағалау әдістері </w:t>
            </w:r>
          </w:p>
        </w:tc>
      </w:tr>
      <w:tr w:rsidR="00DA3472" w14:paraId="766FD518" w14:textId="77777777">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77777777" w:rsidR="00DA3472" w:rsidRDefault="00D14F4A">
            <w:pPr>
              <w:rPr>
                <w:b/>
                <w:bCs/>
                <w:lang w:val="kk-KZ"/>
              </w:rPr>
            </w:pPr>
            <w:r>
              <w:rPr>
                <w:b/>
                <w:bCs/>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77777777" w:rsidR="00DA3472" w:rsidRDefault="00D14F4A">
            <w:pPr>
              <w:jc w:val="both"/>
              <w:rPr>
                <w:b/>
                <w:bCs/>
              </w:rPr>
            </w:pPr>
            <w:r>
              <w:rPr>
                <w:b/>
                <w:bCs/>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77777777" w:rsidR="00DA3472" w:rsidRDefault="00D14F4A">
            <w:r>
              <w:rPr>
                <w:b/>
                <w:bCs/>
              </w:rPr>
              <w:t xml:space="preserve">% </w:t>
            </w:r>
            <w:r>
              <w:rPr>
                <w:b/>
                <w:bCs/>
                <w:lang w:val="kk-KZ"/>
              </w:rPr>
              <w:t>мәндегі баллдар</w:t>
            </w:r>
            <w:r>
              <w:rPr>
                <w:b/>
                <w:bCs/>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77777777" w:rsidR="00DA3472" w:rsidRDefault="00D14F4A">
            <w:r>
              <w:rPr>
                <w:b/>
                <w:bCs/>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77777777" w:rsidR="00DA3472" w:rsidRDefault="00D14F4A">
            <w:pPr>
              <w:jc w:val="both"/>
              <w:rPr>
                <w:bCs/>
                <w:lang w:val="kk-KZ"/>
              </w:rPr>
            </w:pPr>
            <w:r>
              <w:rPr>
                <w:b/>
              </w:rPr>
              <w:t>Критериалды бағалау</w:t>
            </w:r>
            <w:r>
              <w:rPr>
                <w:b/>
                <w:lang w:val="kk-KZ"/>
              </w:rPr>
              <w:t xml:space="preserve"> </w:t>
            </w:r>
            <w:r>
              <w:rPr>
                <w:bCs/>
              </w:rPr>
              <w:t>–</w:t>
            </w:r>
            <w:r>
              <w:rPr>
                <w:b/>
                <w:lang w:val="kk-KZ"/>
              </w:rPr>
              <w:t xml:space="preserve"> </w:t>
            </w:r>
            <w:r>
              <w:rPr>
                <w:bCs/>
                <w:lang w:val="kk-KZ"/>
              </w:rPr>
              <w:t>айқын</w:t>
            </w:r>
            <w:r>
              <w:rPr>
                <w:bCs/>
              </w:rPr>
              <w:t xml:space="preserve"> әзірленген критерийлер негізінде оқытудың нақты қол жеткізілген нәтижелерін оқытуд</w:t>
            </w:r>
            <w:r>
              <w:rPr>
                <w:bCs/>
                <w:lang w:val="kk-KZ"/>
              </w:rPr>
              <w:t>ан</w:t>
            </w:r>
            <w:r>
              <w:rPr>
                <w:bCs/>
              </w:rPr>
              <w:t xml:space="preserve"> күтілетін нәтижелерімен </w:t>
            </w:r>
            <w:r>
              <w:rPr>
                <w:bCs/>
                <w:lang w:val="kk-KZ"/>
              </w:rPr>
              <w:t>ара салмақтық</w:t>
            </w:r>
            <w:r>
              <w:rPr>
                <w:bCs/>
              </w:rPr>
              <w:t xml:space="preserve"> процесі. Формативті және жиынтық бағалауға негізделген</w:t>
            </w:r>
            <w:r>
              <w:rPr>
                <w:bCs/>
                <w:lang w:val="kk-KZ"/>
              </w:rPr>
              <w:t>.</w:t>
            </w:r>
          </w:p>
          <w:p w14:paraId="2C87C24C" w14:textId="77777777" w:rsidR="00DA3472" w:rsidRDefault="00D14F4A">
            <w:pPr>
              <w:jc w:val="both"/>
              <w:rPr>
                <w:lang w:val="kk-KZ"/>
              </w:rPr>
            </w:pPr>
            <w:r>
              <w:rPr>
                <w:b/>
                <w:bCs/>
                <w:lang w:val="kk-KZ"/>
              </w:rPr>
              <w:t>Формативті бағалау</w:t>
            </w:r>
            <w:r>
              <w:rPr>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77777777" w:rsidR="00DA3472" w:rsidRDefault="00D14F4A">
            <w:pPr>
              <w:jc w:val="both"/>
              <w:rPr>
                <w:b/>
                <w:lang w:val="kk-KZ"/>
              </w:rPr>
            </w:pPr>
            <w:r>
              <w:rPr>
                <w:b/>
                <w:lang w:val="kk-KZ"/>
              </w:rPr>
              <w:t xml:space="preserve">Жиынтық бағалау – </w:t>
            </w:r>
            <w:r>
              <w:rPr>
                <w:bCs/>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Pr>
                <w:bCs/>
              </w:rPr>
              <w:t>Оқу нәтижелері бағаланады</w:t>
            </w:r>
            <w:r>
              <w:rPr>
                <w:bCs/>
                <w:lang w:val="kk-KZ"/>
              </w:rPr>
              <w:t>.</w:t>
            </w:r>
          </w:p>
        </w:tc>
      </w:tr>
      <w:tr w:rsidR="00DA3472" w14:paraId="11D8E60E" w14:textId="77777777">
        <w:trPr>
          <w:trHeight w:val="359"/>
        </w:trPr>
        <w:tc>
          <w:tcPr>
            <w:tcW w:w="851" w:type="dxa"/>
            <w:tcBorders>
              <w:left w:val="single" w:sz="4" w:space="0" w:color="000000" w:themeColor="text1"/>
              <w:right w:val="single" w:sz="4" w:space="0" w:color="000000" w:themeColor="text1"/>
            </w:tcBorders>
          </w:tcPr>
          <w:p w14:paraId="15594BF0" w14:textId="77777777" w:rsidR="00DA3472" w:rsidRDefault="00D14F4A">
            <w:pPr>
              <w:jc w:val="both"/>
              <w:rPr>
                <w:b/>
                <w:highlight w:val="green"/>
              </w:rPr>
            </w:pPr>
            <w:r>
              <w:rPr>
                <w:lang w:val="en-US"/>
              </w:rPr>
              <w:t>A</w:t>
            </w:r>
          </w:p>
        </w:tc>
        <w:tc>
          <w:tcPr>
            <w:tcW w:w="1276" w:type="dxa"/>
            <w:tcBorders>
              <w:left w:val="single" w:sz="4" w:space="0" w:color="000000" w:themeColor="text1"/>
              <w:right w:val="single" w:sz="4" w:space="0" w:color="000000" w:themeColor="text1"/>
            </w:tcBorders>
          </w:tcPr>
          <w:p w14:paraId="1DC2FC3F" w14:textId="77777777" w:rsidR="00DA3472" w:rsidRDefault="00D14F4A">
            <w:pPr>
              <w:jc w:val="both"/>
              <w:rPr>
                <w:b/>
                <w:highlight w:val="green"/>
              </w:rPr>
            </w:pPr>
            <w:r>
              <w:rPr>
                <w:lang w:val="en-US"/>
              </w:rPr>
              <w:t>4</w:t>
            </w:r>
            <w:r>
              <w:t>,0</w:t>
            </w:r>
          </w:p>
        </w:tc>
        <w:tc>
          <w:tcPr>
            <w:tcW w:w="992" w:type="dxa"/>
            <w:gridSpan w:val="2"/>
            <w:tcBorders>
              <w:left w:val="single" w:sz="4" w:space="0" w:color="000000" w:themeColor="text1"/>
              <w:right w:val="single" w:sz="4" w:space="0" w:color="000000" w:themeColor="text1"/>
            </w:tcBorders>
          </w:tcPr>
          <w:p w14:paraId="5C53D05B" w14:textId="77777777" w:rsidR="00DA3472" w:rsidRDefault="00D14F4A">
            <w:pPr>
              <w:jc w:val="both"/>
              <w:rPr>
                <w:b/>
                <w:highlight w:val="green"/>
              </w:rPr>
            </w:pPr>
            <w:r>
              <w:rPr>
                <w:lang w:val="en-US"/>
              </w:rPr>
              <w:t>95-100</w:t>
            </w:r>
          </w:p>
        </w:tc>
        <w:tc>
          <w:tcPr>
            <w:tcW w:w="1843" w:type="dxa"/>
            <w:vMerge w:val="restart"/>
            <w:tcBorders>
              <w:left w:val="single" w:sz="4" w:space="0" w:color="000000" w:themeColor="text1"/>
              <w:right w:val="single" w:sz="4" w:space="0" w:color="000000" w:themeColor="text1"/>
            </w:tcBorders>
          </w:tcPr>
          <w:p w14:paraId="7F7F0905" w14:textId="77777777" w:rsidR="00DA3472" w:rsidRDefault="00D14F4A">
            <w:pPr>
              <w:jc w:val="both"/>
              <w:rPr>
                <w:b/>
                <w:highlight w:val="green"/>
                <w:lang w:val="kk-KZ"/>
              </w:rPr>
            </w:pPr>
            <w:r>
              <w:rPr>
                <w:lang w:val="kk-KZ"/>
              </w:rPr>
              <w:t>Өте жақсы</w:t>
            </w:r>
          </w:p>
        </w:tc>
        <w:tc>
          <w:tcPr>
            <w:tcW w:w="5528" w:type="dxa"/>
            <w:gridSpan w:val="2"/>
            <w:vMerge/>
          </w:tcPr>
          <w:p w14:paraId="4789F06A" w14:textId="77777777" w:rsidR="00DA3472" w:rsidRDefault="00DA3472">
            <w:pPr>
              <w:jc w:val="both"/>
              <w:rPr>
                <w:highlight w:val="green"/>
              </w:rPr>
            </w:pPr>
          </w:p>
        </w:tc>
      </w:tr>
      <w:tr w:rsidR="00DA3472" w14:paraId="0C60104F" w14:textId="77777777">
        <w:trPr>
          <w:trHeight w:val="359"/>
        </w:trPr>
        <w:tc>
          <w:tcPr>
            <w:tcW w:w="851" w:type="dxa"/>
            <w:tcBorders>
              <w:left w:val="single" w:sz="4" w:space="0" w:color="000000" w:themeColor="text1"/>
              <w:right w:val="single" w:sz="4" w:space="0" w:color="000000" w:themeColor="text1"/>
            </w:tcBorders>
          </w:tcPr>
          <w:p w14:paraId="2AF0353D" w14:textId="77777777" w:rsidR="00DA3472" w:rsidRDefault="00D14F4A">
            <w:pPr>
              <w:jc w:val="both"/>
              <w:rPr>
                <w:b/>
                <w:highlight w:val="green"/>
              </w:rPr>
            </w:pPr>
            <w:r>
              <w:rPr>
                <w:lang w:val="en-US"/>
              </w:rPr>
              <w:t>A-</w:t>
            </w:r>
          </w:p>
        </w:tc>
        <w:tc>
          <w:tcPr>
            <w:tcW w:w="1276" w:type="dxa"/>
            <w:tcBorders>
              <w:left w:val="single" w:sz="4" w:space="0" w:color="000000" w:themeColor="text1"/>
              <w:right w:val="single" w:sz="4" w:space="0" w:color="000000" w:themeColor="text1"/>
            </w:tcBorders>
          </w:tcPr>
          <w:p w14:paraId="5C372659" w14:textId="77777777" w:rsidR="00DA3472" w:rsidRDefault="00D14F4A">
            <w:pPr>
              <w:jc w:val="both"/>
              <w:rPr>
                <w:b/>
                <w:highlight w:val="green"/>
              </w:rPr>
            </w:pPr>
            <w:r>
              <w:t>3,67</w:t>
            </w:r>
          </w:p>
        </w:tc>
        <w:tc>
          <w:tcPr>
            <w:tcW w:w="992" w:type="dxa"/>
            <w:gridSpan w:val="2"/>
            <w:tcBorders>
              <w:left w:val="single" w:sz="4" w:space="0" w:color="000000" w:themeColor="text1"/>
              <w:right w:val="single" w:sz="4" w:space="0" w:color="000000" w:themeColor="text1"/>
            </w:tcBorders>
          </w:tcPr>
          <w:p w14:paraId="4AC6FF38" w14:textId="77777777" w:rsidR="00DA3472" w:rsidRDefault="00D14F4A">
            <w:pPr>
              <w:jc w:val="both"/>
              <w:rPr>
                <w:b/>
                <w:highlight w:val="green"/>
              </w:rPr>
            </w:pPr>
            <w:r>
              <w:t>90-94</w:t>
            </w:r>
          </w:p>
        </w:tc>
        <w:tc>
          <w:tcPr>
            <w:tcW w:w="1843" w:type="dxa"/>
            <w:vMerge/>
          </w:tcPr>
          <w:p w14:paraId="48FE6EDE" w14:textId="77777777" w:rsidR="00DA3472" w:rsidRDefault="00DA3472">
            <w:pPr>
              <w:jc w:val="both"/>
              <w:rPr>
                <w:b/>
                <w:highlight w:val="green"/>
              </w:rPr>
            </w:pPr>
          </w:p>
        </w:tc>
        <w:tc>
          <w:tcPr>
            <w:tcW w:w="5528" w:type="dxa"/>
            <w:gridSpan w:val="2"/>
            <w:vMerge/>
          </w:tcPr>
          <w:p w14:paraId="63F014EF" w14:textId="77777777" w:rsidR="00DA3472" w:rsidRDefault="00DA3472">
            <w:pPr>
              <w:jc w:val="both"/>
              <w:rPr>
                <w:highlight w:val="green"/>
              </w:rPr>
            </w:pPr>
          </w:p>
        </w:tc>
      </w:tr>
      <w:tr w:rsidR="00DA3472" w14:paraId="7D785FF6" w14:textId="77777777">
        <w:trPr>
          <w:trHeight w:val="973"/>
        </w:trPr>
        <w:tc>
          <w:tcPr>
            <w:tcW w:w="851" w:type="dxa"/>
            <w:tcBorders>
              <w:left w:val="single" w:sz="4" w:space="0" w:color="000000" w:themeColor="text1"/>
              <w:right w:val="single" w:sz="4" w:space="0" w:color="000000" w:themeColor="text1"/>
            </w:tcBorders>
          </w:tcPr>
          <w:p w14:paraId="007FC582" w14:textId="77777777" w:rsidR="00DA3472" w:rsidRDefault="00D14F4A">
            <w:pPr>
              <w:jc w:val="both"/>
              <w:rPr>
                <w:b/>
                <w:highlight w:val="green"/>
              </w:rPr>
            </w:pPr>
            <w:r>
              <w:rPr>
                <w:lang w:val="en-US"/>
              </w:rPr>
              <w:t>B+</w:t>
            </w:r>
          </w:p>
        </w:tc>
        <w:tc>
          <w:tcPr>
            <w:tcW w:w="1276" w:type="dxa"/>
            <w:tcBorders>
              <w:left w:val="single" w:sz="4" w:space="0" w:color="000000" w:themeColor="text1"/>
              <w:right w:val="single" w:sz="4" w:space="0" w:color="000000" w:themeColor="text1"/>
            </w:tcBorders>
          </w:tcPr>
          <w:p w14:paraId="40C8AF25" w14:textId="77777777" w:rsidR="00DA3472" w:rsidRDefault="00D14F4A">
            <w:pPr>
              <w:jc w:val="both"/>
              <w:rPr>
                <w:b/>
                <w:highlight w:val="green"/>
              </w:rPr>
            </w:pPr>
            <w:r>
              <w:t>3,33</w:t>
            </w:r>
          </w:p>
        </w:tc>
        <w:tc>
          <w:tcPr>
            <w:tcW w:w="992" w:type="dxa"/>
            <w:gridSpan w:val="2"/>
            <w:tcBorders>
              <w:left w:val="single" w:sz="4" w:space="0" w:color="000000" w:themeColor="text1"/>
              <w:right w:val="single" w:sz="4" w:space="0" w:color="000000" w:themeColor="text1"/>
            </w:tcBorders>
          </w:tcPr>
          <w:p w14:paraId="6DF3EAA4" w14:textId="77777777" w:rsidR="00DA3472" w:rsidRDefault="00D14F4A">
            <w:pPr>
              <w:jc w:val="both"/>
              <w:rPr>
                <w:b/>
                <w:highlight w:val="green"/>
              </w:rPr>
            </w:pPr>
            <w:r>
              <w:t>85-89</w:t>
            </w:r>
          </w:p>
        </w:tc>
        <w:tc>
          <w:tcPr>
            <w:tcW w:w="1843" w:type="dxa"/>
            <w:vMerge w:val="restart"/>
            <w:tcBorders>
              <w:left w:val="single" w:sz="4" w:space="0" w:color="000000" w:themeColor="text1"/>
              <w:right w:val="single" w:sz="4" w:space="0" w:color="000000" w:themeColor="text1"/>
            </w:tcBorders>
          </w:tcPr>
          <w:p w14:paraId="5C5E675C" w14:textId="77777777" w:rsidR="00DA3472" w:rsidRDefault="00D14F4A">
            <w:pPr>
              <w:jc w:val="both"/>
              <w:rPr>
                <w:b/>
                <w:highlight w:val="green"/>
                <w:lang w:val="kk-KZ"/>
              </w:rPr>
            </w:pPr>
            <w:r>
              <w:rPr>
                <w:lang w:val="kk-KZ"/>
              </w:rPr>
              <w:t xml:space="preserve">Жақсы </w:t>
            </w:r>
          </w:p>
        </w:tc>
        <w:tc>
          <w:tcPr>
            <w:tcW w:w="5528" w:type="dxa"/>
            <w:gridSpan w:val="2"/>
            <w:vMerge/>
          </w:tcPr>
          <w:p w14:paraId="2CB02B42" w14:textId="77777777" w:rsidR="00DA3472" w:rsidRDefault="00DA3472">
            <w:pPr>
              <w:jc w:val="both"/>
            </w:pPr>
          </w:p>
        </w:tc>
      </w:tr>
      <w:tr w:rsidR="00DA3472" w14:paraId="28D27C33" w14:textId="77777777">
        <w:trPr>
          <w:trHeight w:val="215"/>
        </w:trPr>
        <w:tc>
          <w:tcPr>
            <w:tcW w:w="851" w:type="dxa"/>
            <w:tcBorders>
              <w:left w:val="single" w:sz="4" w:space="0" w:color="000000" w:themeColor="text1"/>
              <w:right w:val="single" w:sz="4" w:space="0" w:color="000000" w:themeColor="text1"/>
            </w:tcBorders>
          </w:tcPr>
          <w:p w14:paraId="57F5C801" w14:textId="77777777" w:rsidR="00DA3472" w:rsidRDefault="00D14F4A">
            <w:pPr>
              <w:jc w:val="both"/>
              <w:rPr>
                <w:b/>
                <w:highlight w:val="green"/>
              </w:rPr>
            </w:pPr>
            <w:r>
              <w:rPr>
                <w:lang w:val="en-US"/>
              </w:rPr>
              <w:lastRenderedPageBreak/>
              <w:t>B</w:t>
            </w:r>
          </w:p>
        </w:tc>
        <w:tc>
          <w:tcPr>
            <w:tcW w:w="1276" w:type="dxa"/>
            <w:tcBorders>
              <w:left w:val="single" w:sz="4" w:space="0" w:color="000000" w:themeColor="text1"/>
              <w:right w:val="single" w:sz="4" w:space="0" w:color="000000" w:themeColor="text1"/>
            </w:tcBorders>
          </w:tcPr>
          <w:p w14:paraId="0B06B4CB" w14:textId="77777777" w:rsidR="00DA3472" w:rsidRDefault="00D14F4A">
            <w:pPr>
              <w:jc w:val="both"/>
              <w:rPr>
                <w:b/>
                <w:highlight w:val="green"/>
              </w:rPr>
            </w:pPr>
            <w:r>
              <w:t>3,0</w:t>
            </w:r>
          </w:p>
        </w:tc>
        <w:tc>
          <w:tcPr>
            <w:tcW w:w="992" w:type="dxa"/>
            <w:gridSpan w:val="2"/>
            <w:tcBorders>
              <w:left w:val="single" w:sz="4" w:space="0" w:color="000000" w:themeColor="text1"/>
              <w:right w:val="single" w:sz="4" w:space="0" w:color="000000" w:themeColor="text1"/>
            </w:tcBorders>
          </w:tcPr>
          <w:p w14:paraId="1B528ED7" w14:textId="77777777" w:rsidR="00DA3472" w:rsidRDefault="00D14F4A">
            <w:pPr>
              <w:jc w:val="both"/>
              <w:rPr>
                <w:b/>
                <w:highlight w:val="green"/>
              </w:rPr>
            </w:pPr>
            <w:r>
              <w:t>80-84</w:t>
            </w:r>
          </w:p>
        </w:tc>
        <w:tc>
          <w:tcPr>
            <w:tcW w:w="1843" w:type="dxa"/>
            <w:vMerge/>
          </w:tcPr>
          <w:p w14:paraId="0E064A2B" w14:textId="77777777" w:rsidR="00DA3472" w:rsidRDefault="00DA3472">
            <w:pPr>
              <w:jc w:val="both"/>
              <w:rPr>
                <w:b/>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7777777" w:rsidR="00DA3472" w:rsidRDefault="00D14F4A">
            <w:pPr>
              <w:jc w:val="both"/>
              <w:rPr>
                <w:b/>
                <w:lang w:val="kk-KZ"/>
              </w:rPr>
            </w:pPr>
            <w:r>
              <w:rPr>
                <w:b/>
              </w:rPr>
              <w:t>Форматив</w:t>
            </w:r>
            <w:r>
              <w:rPr>
                <w:b/>
                <w:lang w:val="kk-KZ"/>
              </w:rPr>
              <w:t>ті және</w:t>
            </w:r>
            <w:r>
              <w:rPr>
                <w:b/>
              </w:rPr>
              <w:t xml:space="preserve"> </w:t>
            </w:r>
            <w:r>
              <w:rPr>
                <w:b/>
                <w:lang w:val="kk-KZ"/>
              </w:rPr>
              <w:t>жиынтық бағалау</w:t>
            </w:r>
          </w:p>
          <w:p w14:paraId="56FD8E95" w14:textId="77777777" w:rsidR="00DA3472" w:rsidRDefault="00D14F4A">
            <w:pPr>
              <w:jc w:val="both"/>
              <w:rPr>
                <w:sz w:val="16"/>
                <w:szCs w:val="16"/>
                <w:lang w:val="en-US"/>
              </w:rPr>
            </w:pPr>
            <w:r>
              <w:rPr>
                <w:color w:val="FF0000"/>
                <w:sz w:val="16"/>
                <w:szCs w:val="16"/>
                <w:lang w:val="en-US"/>
              </w:rPr>
              <w:t xml:space="preserve"> </w:t>
            </w:r>
          </w:p>
        </w:tc>
        <w:tc>
          <w:tcPr>
            <w:tcW w:w="2268" w:type="dxa"/>
            <w:tcBorders>
              <w:left w:val="single" w:sz="4" w:space="0" w:color="000000" w:themeColor="text1"/>
              <w:right w:val="single" w:sz="4" w:space="0" w:color="000000" w:themeColor="text1"/>
            </w:tcBorders>
            <w:shd w:val="clear" w:color="auto" w:fill="auto"/>
          </w:tcPr>
          <w:p w14:paraId="407C823C" w14:textId="77777777" w:rsidR="00DA3472" w:rsidRDefault="00D14F4A">
            <w:pPr>
              <w:rPr>
                <w:color w:val="FF0000"/>
                <w:sz w:val="16"/>
                <w:szCs w:val="16"/>
                <w:u w:val="single"/>
                <w:lang w:val="kk-KZ"/>
              </w:rPr>
            </w:pPr>
            <w:r>
              <w:rPr>
                <w:b/>
                <w:bCs/>
                <w:lang w:val="kk-KZ"/>
              </w:rPr>
              <w:t>% мәндегі баллдар</w:t>
            </w:r>
          </w:p>
          <w:p w14:paraId="22581962" w14:textId="77777777" w:rsidR="00DA3472" w:rsidRDefault="00DA3472">
            <w:pPr>
              <w:rPr>
                <w:color w:val="FF0000"/>
                <w:u w:val="single"/>
                <w:lang w:val="kk-KZ"/>
              </w:rPr>
            </w:pPr>
          </w:p>
        </w:tc>
      </w:tr>
      <w:tr w:rsidR="00DA3472" w14:paraId="2DFA6F25" w14:textId="77777777">
        <w:trPr>
          <w:trHeight w:val="135"/>
        </w:trPr>
        <w:tc>
          <w:tcPr>
            <w:tcW w:w="851" w:type="dxa"/>
            <w:tcBorders>
              <w:left w:val="single" w:sz="4" w:space="0" w:color="000000" w:themeColor="text1"/>
              <w:right w:val="single" w:sz="4" w:space="0" w:color="000000" w:themeColor="text1"/>
            </w:tcBorders>
          </w:tcPr>
          <w:p w14:paraId="5E30BFBB" w14:textId="77777777" w:rsidR="00DA3472" w:rsidRDefault="00D14F4A">
            <w:pPr>
              <w:jc w:val="both"/>
              <w:rPr>
                <w:b/>
                <w:highlight w:val="green"/>
              </w:rPr>
            </w:pPr>
            <w:r>
              <w:rPr>
                <w:lang w:val="en-US"/>
              </w:rPr>
              <w:t>B-</w:t>
            </w:r>
          </w:p>
        </w:tc>
        <w:tc>
          <w:tcPr>
            <w:tcW w:w="1276" w:type="dxa"/>
            <w:tcBorders>
              <w:left w:val="single" w:sz="4" w:space="0" w:color="000000" w:themeColor="text1"/>
              <w:right w:val="single" w:sz="4" w:space="0" w:color="000000" w:themeColor="text1"/>
            </w:tcBorders>
          </w:tcPr>
          <w:p w14:paraId="0F3860D2" w14:textId="77777777" w:rsidR="00DA3472" w:rsidRDefault="00D14F4A">
            <w:pPr>
              <w:jc w:val="both"/>
              <w:rPr>
                <w:b/>
                <w:highlight w:val="green"/>
              </w:rPr>
            </w:pPr>
            <w:r>
              <w:t>2,67</w:t>
            </w:r>
          </w:p>
        </w:tc>
        <w:tc>
          <w:tcPr>
            <w:tcW w:w="992" w:type="dxa"/>
            <w:gridSpan w:val="2"/>
            <w:tcBorders>
              <w:left w:val="single" w:sz="4" w:space="0" w:color="000000" w:themeColor="text1"/>
              <w:right w:val="single" w:sz="4" w:space="0" w:color="000000" w:themeColor="text1"/>
            </w:tcBorders>
          </w:tcPr>
          <w:p w14:paraId="00E723BF" w14:textId="77777777" w:rsidR="00DA3472" w:rsidRDefault="00D14F4A">
            <w:pPr>
              <w:jc w:val="both"/>
              <w:rPr>
                <w:b/>
                <w:highlight w:val="green"/>
              </w:rPr>
            </w:pPr>
            <w:r>
              <w:t>75-79</w:t>
            </w:r>
          </w:p>
        </w:tc>
        <w:tc>
          <w:tcPr>
            <w:tcW w:w="1843" w:type="dxa"/>
            <w:vMerge/>
          </w:tcPr>
          <w:p w14:paraId="2DF381D3" w14:textId="77777777" w:rsidR="00DA3472" w:rsidRDefault="00DA3472">
            <w:pPr>
              <w:jc w:val="both"/>
              <w:rPr>
                <w:b/>
                <w:highlight w:val="green"/>
              </w:rPr>
            </w:pPr>
          </w:p>
        </w:tc>
        <w:tc>
          <w:tcPr>
            <w:tcW w:w="3260" w:type="dxa"/>
            <w:tcBorders>
              <w:left w:val="single" w:sz="4" w:space="0" w:color="000000" w:themeColor="text1"/>
              <w:right w:val="single" w:sz="4" w:space="0" w:color="000000" w:themeColor="text1"/>
            </w:tcBorders>
          </w:tcPr>
          <w:p w14:paraId="186D4AE6" w14:textId="77777777" w:rsidR="00DA3472" w:rsidRDefault="00D14F4A">
            <w:pPr>
              <w:jc w:val="both"/>
            </w:pPr>
            <w:r>
              <w:t>Дәрістердегі белсенділік</w:t>
            </w:r>
          </w:p>
        </w:tc>
        <w:tc>
          <w:tcPr>
            <w:tcW w:w="2268" w:type="dxa"/>
            <w:tcBorders>
              <w:left w:val="single" w:sz="4" w:space="0" w:color="000000" w:themeColor="text1"/>
              <w:right w:val="single" w:sz="4" w:space="0" w:color="000000" w:themeColor="text1"/>
            </w:tcBorders>
          </w:tcPr>
          <w:p w14:paraId="71C85890" w14:textId="77777777" w:rsidR="00DA3472" w:rsidRDefault="00D14F4A">
            <w:pPr>
              <w:jc w:val="both"/>
              <w:rPr>
                <w:lang w:val="en-US"/>
              </w:rPr>
            </w:pPr>
            <w:r>
              <w:rPr>
                <w:lang w:val="en-US"/>
              </w:rPr>
              <w:t>0</w:t>
            </w:r>
          </w:p>
        </w:tc>
      </w:tr>
      <w:tr w:rsidR="00DA3472" w14:paraId="123149AD" w14:textId="77777777">
        <w:trPr>
          <w:trHeight w:val="51"/>
        </w:trPr>
        <w:tc>
          <w:tcPr>
            <w:tcW w:w="851" w:type="dxa"/>
            <w:tcBorders>
              <w:left w:val="single" w:sz="4" w:space="0" w:color="000000" w:themeColor="text1"/>
              <w:right w:val="single" w:sz="4" w:space="0" w:color="000000" w:themeColor="text1"/>
            </w:tcBorders>
          </w:tcPr>
          <w:p w14:paraId="13BAE412" w14:textId="77777777" w:rsidR="00DA3472" w:rsidRDefault="00D14F4A">
            <w:pPr>
              <w:jc w:val="both"/>
              <w:rPr>
                <w:b/>
                <w:highlight w:val="green"/>
              </w:rPr>
            </w:pPr>
            <w:r>
              <w:rPr>
                <w:lang w:val="en-US"/>
              </w:rPr>
              <w:t>C+</w:t>
            </w:r>
          </w:p>
        </w:tc>
        <w:tc>
          <w:tcPr>
            <w:tcW w:w="1276" w:type="dxa"/>
            <w:tcBorders>
              <w:left w:val="single" w:sz="4" w:space="0" w:color="000000" w:themeColor="text1"/>
              <w:right w:val="single" w:sz="4" w:space="0" w:color="000000" w:themeColor="text1"/>
            </w:tcBorders>
          </w:tcPr>
          <w:p w14:paraId="03CC506C" w14:textId="77777777" w:rsidR="00DA3472" w:rsidRDefault="00D14F4A">
            <w:pPr>
              <w:jc w:val="both"/>
              <w:rPr>
                <w:b/>
                <w:highlight w:val="green"/>
              </w:rPr>
            </w:pPr>
            <w:r>
              <w:t>2,33</w:t>
            </w:r>
          </w:p>
        </w:tc>
        <w:tc>
          <w:tcPr>
            <w:tcW w:w="992" w:type="dxa"/>
            <w:gridSpan w:val="2"/>
            <w:tcBorders>
              <w:left w:val="single" w:sz="4" w:space="0" w:color="000000" w:themeColor="text1"/>
              <w:right w:val="single" w:sz="4" w:space="0" w:color="000000" w:themeColor="text1"/>
            </w:tcBorders>
          </w:tcPr>
          <w:p w14:paraId="5035F675" w14:textId="77777777" w:rsidR="00DA3472" w:rsidRDefault="00D14F4A">
            <w:pPr>
              <w:jc w:val="both"/>
              <w:rPr>
                <w:b/>
                <w:highlight w:val="green"/>
              </w:rPr>
            </w:pPr>
            <w:r>
              <w:t>70-74</w:t>
            </w:r>
          </w:p>
        </w:tc>
        <w:tc>
          <w:tcPr>
            <w:tcW w:w="1843" w:type="dxa"/>
            <w:vMerge/>
          </w:tcPr>
          <w:p w14:paraId="727C658B" w14:textId="77777777" w:rsidR="00DA3472" w:rsidRDefault="00DA3472">
            <w:pPr>
              <w:jc w:val="both"/>
              <w:rPr>
                <w:b/>
                <w:highlight w:val="green"/>
              </w:rPr>
            </w:pPr>
          </w:p>
        </w:tc>
        <w:tc>
          <w:tcPr>
            <w:tcW w:w="3260" w:type="dxa"/>
            <w:tcBorders>
              <w:left w:val="single" w:sz="4" w:space="0" w:color="000000" w:themeColor="text1"/>
              <w:right w:val="single" w:sz="4" w:space="0" w:color="000000" w:themeColor="text1"/>
            </w:tcBorders>
          </w:tcPr>
          <w:p w14:paraId="469E3873" w14:textId="77777777" w:rsidR="00DA3472" w:rsidRDefault="00D14F4A">
            <w:pPr>
              <w:jc w:val="both"/>
              <w:rPr>
                <w:lang w:val="kk-KZ"/>
              </w:rPr>
            </w:pPr>
            <w:r>
              <w:t>Практикалық сабақтарда жұмыс істеу</w:t>
            </w:r>
            <w:r>
              <w:rPr>
                <w:lang w:val="kk-KZ"/>
              </w:rPr>
              <w:t>і</w:t>
            </w:r>
          </w:p>
        </w:tc>
        <w:tc>
          <w:tcPr>
            <w:tcW w:w="2268" w:type="dxa"/>
            <w:tcBorders>
              <w:left w:val="single" w:sz="4" w:space="0" w:color="000000" w:themeColor="text1"/>
              <w:right w:val="single" w:sz="4" w:space="0" w:color="000000" w:themeColor="text1"/>
            </w:tcBorders>
          </w:tcPr>
          <w:p w14:paraId="29508CAB" w14:textId="77777777" w:rsidR="00DA3472" w:rsidRDefault="00D14F4A">
            <w:pPr>
              <w:jc w:val="both"/>
              <w:rPr>
                <w:lang w:val="en-US"/>
              </w:rPr>
            </w:pPr>
            <w:r>
              <w:rPr>
                <w:lang w:val="kk-KZ"/>
              </w:rPr>
              <w:t>2</w:t>
            </w:r>
            <w:r>
              <w:rPr>
                <w:lang w:val="en-US"/>
              </w:rPr>
              <w:t>5</w:t>
            </w:r>
          </w:p>
        </w:tc>
      </w:tr>
      <w:tr w:rsidR="00DA3472" w14:paraId="012AB828" w14:textId="77777777">
        <w:trPr>
          <w:trHeight w:val="181"/>
        </w:trPr>
        <w:tc>
          <w:tcPr>
            <w:tcW w:w="851" w:type="dxa"/>
            <w:tcBorders>
              <w:left w:val="single" w:sz="4" w:space="0" w:color="000000" w:themeColor="text1"/>
              <w:right w:val="single" w:sz="4" w:space="0" w:color="000000" w:themeColor="text1"/>
            </w:tcBorders>
          </w:tcPr>
          <w:p w14:paraId="7F6BA272" w14:textId="77777777" w:rsidR="00DA3472" w:rsidRDefault="00D14F4A">
            <w:pPr>
              <w:jc w:val="both"/>
              <w:rPr>
                <w:b/>
                <w:highlight w:val="green"/>
              </w:rPr>
            </w:pPr>
            <w:r>
              <w:rPr>
                <w:lang w:val="en-US"/>
              </w:rPr>
              <w:t>C</w:t>
            </w:r>
          </w:p>
        </w:tc>
        <w:tc>
          <w:tcPr>
            <w:tcW w:w="1276" w:type="dxa"/>
            <w:tcBorders>
              <w:left w:val="single" w:sz="4" w:space="0" w:color="000000" w:themeColor="text1"/>
              <w:right w:val="single" w:sz="4" w:space="0" w:color="000000" w:themeColor="text1"/>
            </w:tcBorders>
          </w:tcPr>
          <w:p w14:paraId="5F43E354" w14:textId="77777777" w:rsidR="00DA3472" w:rsidRDefault="00D14F4A">
            <w:pPr>
              <w:jc w:val="both"/>
              <w:rPr>
                <w:b/>
                <w:highlight w:val="green"/>
              </w:rPr>
            </w:pPr>
            <w:r>
              <w:t>2,0</w:t>
            </w:r>
          </w:p>
        </w:tc>
        <w:tc>
          <w:tcPr>
            <w:tcW w:w="992" w:type="dxa"/>
            <w:gridSpan w:val="2"/>
            <w:tcBorders>
              <w:left w:val="single" w:sz="4" w:space="0" w:color="000000" w:themeColor="text1"/>
              <w:right w:val="single" w:sz="4" w:space="0" w:color="000000" w:themeColor="text1"/>
            </w:tcBorders>
          </w:tcPr>
          <w:p w14:paraId="4A74E75B" w14:textId="77777777" w:rsidR="00DA3472" w:rsidRDefault="00D14F4A">
            <w:pPr>
              <w:jc w:val="both"/>
              <w:rPr>
                <w:b/>
                <w:highlight w:val="green"/>
              </w:rPr>
            </w:pPr>
            <w:r>
              <w:t>65-69</w:t>
            </w:r>
          </w:p>
        </w:tc>
        <w:tc>
          <w:tcPr>
            <w:tcW w:w="1843" w:type="dxa"/>
            <w:vMerge w:val="restart"/>
            <w:tcBorders>
              <w:left w:val="single" w:sz="4" w:space="0" w:color="000000" w:themeColor="text1"/>
              <w:right w:val="single" w:sz="4" w:space="0" w:color="000000" w:themeColor="text1"/>
            </w:tcBorders>
          </w:tcPr>
          <w:p w14:paraId="07E42541" w14:textId="77777777" w:rsidR="00DA3472" w:rsidRDefault="00D14F4A">
            <w:pPr>
              <w:jc w:val="both"/>
              <w:rPr>
                <w:b/>
                <w:highlight w:val="green"/>
                <w:lang w:val="kk-KZ"/>
              </w:rPr>
            </w:pPr>
            <w:r>
              <w:rPr>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77777777" w:rsidR="00DA3472" w:rsidRDefault="00D14F4A">
            <w:pPr>
              <w:jc w:val="both"/>
            </w:pPr>
            <w:r>
              <w:rPr>
                <w:lang w:val="kk-KZ"/>
              </w:rPr>
              <w:t>Өзіндік жұмысы</w:t>
            </w:r>
            <w:r>
              <w:t xml:space="preserve">                                      </w:t>
            </w:r>
          </w:p>
        </w:tc>
        <w:tc>
          <w:tcPr>
            <w:tcW w:w="2268" w:type="dxa"/>
            <w:tcBorders>
              <w:left w:val="single" w:sz="4" w:space="0" w:color="000000" w:themeColor="text1"/>
              <w:right w:val="single" w:sz="4" w:space="0" w:color="000000" w:themeColor="text1"/>
            </w:tcBorders>
          </w:tcPr>
          <w:p w14:paraId="5675D2F4" w14:textId="77777777" w:rsidR="00DA3472" w:rsidRDefault="00D14F4A">
            <w:pPr>
              <w:jc w:val="both"/>
              <w:rPr>
                <w:lang w:val="kk-KZ"/>
              </w:rPr>
            </w:pPr>
            <w:r>
              <w:t>2</w:t>
            </w:r>
            <w:r>
              <w:rPr>
                <w:lang w:val="kk-KZ"/>
              </w:rPr>
              <w:t>5</w:t>
            </w:r>
          </w:p>
        </w:tc>
      </w:tr>
      <w:tr w:rsidR="00DA3472" w14:paraId="5FFF3F67" w14:textId="77777777">
        <w:trPr>
          <w:trHeight w:val="87"/>
        </w:trPr>
        <w:tc>
          <w:tcPr>
            <w:tcW w:w="851" w:type="dxa"/>
            <w:tcBorders>
              <w:left w:val="single" w:sz="4" w:space="0" w:color="000000" w:themeColor="text1"/>
              <w:right w:val="single" w:sz="4" w:space="0" w:color="000000" w:themeColor="text1"/>
            </w:tcBorders>
          </w:tcPr>
          <w:p w14:paraId="3821FA52" w14:textId="77777777" w:rsidR="00DA3472" w:rsidRDefault="00D14F4A">
            <w:pPr>
              <w:jc w:val="both"/>
              <w:rPr>
                <w:b/>
                <w:highlight w:val="green"/>
              </w:rPr>
            </w:pPr>
            <w:r>
              <w:rPr>
                <w:lang w:val="en-US"/>
              </w:rPr>
              <w:t>C-</w:t>
            </w:r>
          </w:p>
        </w:tc>
        <w:tc>
          <w:tcPr>
            <w:tcW w:w="1276" w:type="dxa"/>
            <w:tcBorders>
              <w:left w:val="single" w:sz="4" w:space="0" w:color="000000" w:themeColor="text1"/>
              <w:right w:val="single" w:sz="4" w:space="0" w:color="000000" w:themeColor="text1"/>
            </w:tcBorders>
          </w:tcPr>
          <w:p w14:paraId="0A8CFC86" w14:textId="77777777" w:rsidR="00DA3472" w:rsidRDefault="00D14F4A">
            <w:pPr>
              <w:jc w:val="both"/>
              <w:rPr>
                <w:b/>
                <w:highlight w:val="green"/>
              </w:rPr>
            </w:pPr>
            <w:r>
              <w:t>1,67</w:t>
            </w:r>
          </w:p>
        </w:tc>
        <w:tc>
          <w:tcPr>
            <w:tcW w:w="992" w:type="dxa"/>
            <w:gridSpan w:val="2"/>
            <w:tcBorders>
              <w:left w:val="single" w:sz="4" w:space="0" w:color="000000" w:themeColor="text1"/>
              <w:right w:val="single" w:sz="4" w:space="0" w:color="000000" w:themeColor="text1"/>
            </w:tcBorders>
          </w:tcPr>
          <w:p w14:paraId="5DC06743" w14:textId="77777777" w:rsidR="00DA3472" w:rsidRDefault="00D14F4A">
            <w:pPr>
              <w:jc w:val="both"/>
              <w:rPr>
                <w:b/>
                <w:highlight w:val="green"/>
              </w:rPr>
            </w:pPr>
            <w:r>
              <w:t>60-64</w:t>
            </w:r>
          </w:p>
        </w:tc>
        <w:tc>
          <w:tcPr>
            <w:tcW w:w="1843" w:type="dxa"/>
            <w:vMerge/>
          </w:tcPr>
          <w:p w14:paraId="5EE77E04" w14:textId="77777777" w:rsidR="00DA3472" w:rsidRDefault="00DA3472">
            <w:pPr>
              <w:jc w:val="both"/>
              <w:rPr>
                <w:b/>
                <w:highlight w:val="green"/>
              </w:rPr>
            </w:pPr>
          </w:p>
        </w:tc>
        <w:tc>
          <w:tcPr>
            <w:tcW w:w="3260" w:type="dxa"/>
            <w:tcBorders>
              <w:left w:val="single" w:sz="4" w:space="0" w:color="000000" w:themeColor="text1"/>
              <w:right w:val="single" w:sz="4" w:space="0" w:color="000000" w:themeColor="text1"/>
            </w:tcBorders>
          </w:tcPr>
          <w:p w14:paraId="1C5D02EA" w14:textId="77777777" w:rsidR="00DA3472" w:rsidRDefault="00D14F4A">
            <w:pPr>
              <w:jc w:val="both"/>
              <w:rPr>
                <w:lang w:val="kk-KZ"/>
              </w:rPr>
            </w:pPr>
            <w:r>
              <w:t>Жобалық және шығармашылық қызмет</w:t>
            </w:r>
            <w:r>
              <w:rPr>
                <w:lang w:val="kk-KZ"/>
              </w:rPr>
              <w:t>і</w:t>
            </w:r>
          </w:p>
        </w:tc>
        <w:tc>
          <w:tcPr>
            <w:tcW w:w="2268" w:type="dxa"/>
            <w:tcBorders>
              <w:left w:val="single" w:sz="4" w:space="0" w:color="000000" w:themeColor="text1"/>
              <w:right w:val="single" w:sz="4" w:space="0" w:color="000000" w:themeColor="text1"/>
            </w:tcBorders>
          </w:tcPr>
          <w:p w14:paraId="71DA5517" w14:textId="77777777" w:rsidR="00DA3472" w:rsidRDefault="00D14F4A">
            <w:pPr>
              <w:jc w:val="both"/>
              <w:rPr>
                <w:lang w:val="kk-KZ"/>
              </w:rPr>
            </w:pPr>
            <w:r>
              <w:rPr>
                <w:lang w:val="kk-KZ"/>
              </w:rPr>
              <w:t>10</w:t>
            </w:r>
          </w:p>
        </w:tc>
      </w:tr>
      <w:tr w:rsidR="00DA3472" w14:paraId="720EC03E" w14:textId="77777777">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77777777" w:rsidR="00DA3472" w:rsidRDefault="00D14F4A">
            <w:pPr>
              <w:jc w:val="both"/>
              <w:rPr>
                <w:b/>
                <w:highlight w:val="green"/>
              </w:rPr>
            </w:pPr>
            <w:r>
              <w:rPr>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77777777" w:rsidR="00DA3472" w:rsidRDefault="00D14F4A">
            <w:pPr>
              <w:jc w:val="both"/>
              <w:rPr>
                <w:b/>
                <w:highlight w:val="green"/>
              </w:rPr>
            </w:pPr>
            <w: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77777777" w:rsidR="00DA3472" w:rsidRDefault="00D14F4A">
            <w:pPr>
              <w:jc w:val="both"/>
              <w:rPr>
                <w:b/>
                <w:highlight w:val="green"/>
              </w:rPr>
            </w:pPr>
            <w:r>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77777777" w:rsidR="00DA3472" w:rsidRDefault="00D14F4A">
            <w:pPr>
              <w:jc w:val="both"/>
              <w:rPr>
                <w:lang w:val="kk-KZ"/>
              </w:rPr>
            </w:pPr>
            <w:r>
              <w:rPr>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7777777" w:rsidR="00DA3472" w:rsidRDefault="00D14F4A">
            <w:pPr>
              <w:jc w:val="both"/>
            </w:pPr>
            <w:r>
              <w:rPr>
                <w:lang w:val="kk-KZ"/>
              </w:rPr>
              <w:t xml:space="preserve">Қорытынды бақылау </w:t>
            </w:r>
            <w:r>
              <w:t>(</w:t>
            </w:r>
            <w:r>
              <w:rPr>
                <w:lang w:val="kk-KZ"/>
              </w:rPr>
              <w:t>емтиха</w:t>
            </w:r>
            <w:r>
              <w:t xml:space="preserve">н)                                                          </w:t>
            </w:r>
          </w:p>
        </w:tc>
        <w:tc>
          <w:tcPr>
            <w:tcW w:w="2268" w:type="dxa"/>
            <w:tcBorders>
              <w:left w:val="single" w:sz="4" w:space="0" w:color="000000" w:themeColor="text1"/>
              <w:bottom w:val="single" w:sz="4" w:space="0" w:color="auto"/>
              <w:right w:val="single" w:sz="4" w:space="0" w:color="000000" w:themeColor="text1"/>
            </w:tcBorders>
          </w:tcPr>
          <w:p w14:paraId="08D1C211" w14:textId="77777777" w:rsidR="00DA3472" w:rsidRDefault="00D14F4A">
            <w:pPr>
              <w:jc w:val="both"/>
            </w:pPr>
            <w:r>
              <w:t>40</w:t>
            </w:r>
          </w:p>
        </w:tc>
      </w:tr>
      <w:tr w:rsidR="00DA3472" w14:paraId="22B40A05" w14:textId="77777777">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7777777" w:rsidR="00DA3472" w:rsidRDefault="00D14F4A">
            <w:pPr>
              <w:rPr>
                <w:highlight w:val="green"/>
              </w:rPr>
            </w:pPr>
            <w:r>
              <w:t>D</w:t>
            </w:r>
          </w:p>
        </w:tc>
        <w:tc>
          <w:tcPr>
            <w:tcW w:w="1276" w:type="dxa"/>
            <w:tcBorders>
              <w:top w:val="single" w:sz="4" w:space="0" w:color="auto"/>
              <w:left w:val="single" w:sz="4" w:space="0" w:color="auto"/>
              <w:bottom w:val="single" w:sz="4" w:space="0" w:color="auto"/>
              <w:right w:val="single" w:sz="4" w:space="0" w:color="auto"/>
            </w:tcBorders>
          </w:tcPr>
          <w:p w14:paraId="70A21B87" w14:textId="77777777" w:rsidR="00DA3472" w:rsidRDefault="00D14F4A">
            <w:pPr>
              <w:rPr>
                <w:highlight w:val="green"/>
              </w:rPr>
            </w:pPr>
            <w:r>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77777777" w:rsidR="00DA3472" w:rsidRDefault="00D14F4A">
            <w:pPr>
              <w:rPr>
                <w:highlight w:val="green"/>
              </w:rPr>
            </w:pPr>
            <w:r>
              <w:t>50-54</w:t>
            </w:r>
          </w:p>
        </w:tc>
        <w:tc>
          <w:tcPr>
            <w:tcW w:w="1843" w:type="dxa"/>
            <w:vMerge/>
          </w:tcPr>
          <w:p w14:paraId="06CE69D2" w14:textId="77777777" w:rsidR="00DA3472" w:rsidRDefault="00DA3472">
            <w:pPr>
              <w:rPr>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77777777" w:rsidR="00DA3472" w:rsidRDefault="00D14F4A">
            <w:r>
              <w:rPr>
                <w:lang w:val="kk-KZ"/>
              </w:rPr>
              <w:t>ЖИЫНТЫҒЫ</w:t>
            </w:r>
            <w: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77777777" w:rsidR="00DA3472" w:rsidRDefault="00D14F4A">
            <w:r>
              <w:t xml:space="preserve">100 </w:t>
            </w:r>
          </w:p>
        </w:tc>
      </w:tr>
      <w:tr w:rsidR="00DA3472" w14:paraId="2922F91B" w14:textId="77777777">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DA3472" w:rsidRDefault="00DA3472">
            <w:pPr>
              <w:tabs>
                <w:tab w:val="left" w:pos="1276"/>
              </w:tabs>
              <w:jc w:val="center"/>
              <w:rPr>
                <w:b/>
              </w:rPr>
            </w:pPr>
          </w:p>
          <w:p w14:paraId="347B0781" w14:textId="77777777" w:rsidR="00DA3472" w:rsidRDefault="00D14F4A">
            <w:pPr>
              <w:jc w:val="center"/>
              <w:rPr>
                <w:b/>
                <w:bCs/>
              </w:rPr>
            </w:pPr>
            <w:r>
              <w:rPr>
                <w:b/>
                <w:bCs/>
              </w:rPr>
              <w:t>Оқу курсының мазмұнын іске асыру күнтізбесі (кестесі). Оқыту</w:t>
            </w:r>
            <w:r>
              <w:rPr>
                <w:b/>
                <w:bCs/>
                <w:lang w:val="kk-KZ"/>
              </w:rPr>
              <w:t xml:space="preserve">дың </w:t>
            </w:r>
            <w:r>
              <w:rPr>
                <w:b/>
                <w:bCs/>
              </w:rPr>
              <w:t>және</w:t>
            </w:r>
            <w:r>
              <w:rPr>
                <w:b/>
                <w:bCs/>
                <w:lang w:val="kk-KZ"/>
              </w:rPr>
              <w:t xml:space="preserve"> білім берудің</w:t>
            </w:r>
            <w:r>
              <w:rPr>
                <w:b/>
                <w:bCs/>
              </w:rPr>
              <w:t xml:space="preserve"> әдістері.</w:t>
            </w:r>
          </w:p>
          <w:p w14:paraId="49645523" w14:textId="77777777" w:rsidR="00DA3472" w:rsidRDefault="00DA3472">
            <w:pPr>
              <w:jc w:val="center"/>
              <w:rPr>
                <w:b/>
              </w:rPr>
            </w:pPr>
          </w:p>
        </w:tc>
      </w:tr>
    </w:tbl>
    <w:tbl>
      <w:tblPr>
        <w:tblStyle w:val="ac"/>
        <w:tblW w:w="10509" w:type="dxa"/>
        <w:tblInd w:w="-856" w:type="dxa"/>
        <w:tblLook w:val="04A0" w:firstRow="1" w:lastRow="0" w:firstColumn="1" w:lastColumn="0" w:noHBand="0" w:noVBand="1"/>
      </w:tblPr>
      <w:tblGrid>
        <w:gridCol w:w="1133"/>
        <w:gridCol w:w="7690"/>
        <w:gridCol w:w="860"/>
        <w:gridCol w:w="826"/>
      </w:tblGrid>
      <w:tr w:rsidR="00DA3472" w14:paraId="70D56BBA" w14:textId="77777777">
        <w:tc>
          <w:tcPr>
            <w:tcW w:w="1133" w:type="dxa"/>
            <w:shd w:val="clear" w:color="auto" w:fill="auto"/>
          </w:tcPr>
          <w:p w14:paraId="492C7304" w14:textId="77777777" w:rsidR="00DA3472" w:rsidRDefault="00D14F4A">
            <w:pPr>
              <w:tabs>
                <w:tab w:val="left" w:pos="1276"/>
              </w:tabs>
              <w:jc w:val="center"/>
              <w:rPr>
                <w:b/>
                <w:lang w:val="kk-KZ"/>
              </w:rPr>
            </w:pPr>
            <w:r>
              <w:rPr>
                <w:b/>
                <w:lang w:val="kk-KZ"/>
              </w:rPr>
              <w:t>Аптасы</w:t>
            </w:r>
          </w:p>
        </w:tc>
        <w:tc>
          <w:tcPr>
            <w:tcW w:w="7690" w:type="dxa"/>
            <w:shd w:val="clear" w:color="auto" w:fill="auto"/>
          </w:tcPr>
          <w:p w14:paraId="49454947" w14:textId="77777777" w:rsidR="00DA3472" w:rsidRDefault="00D14F4A">
            <w:pPr>
              <w:tabs>
                <w:tab w:val="left" w:pos="1276"/>
              </w:tabs>
              <w:jc w:val="center"/>
              <w:rPr>
                <w:b/>
                <w:lang w:val="kk-KZ"/>
              </w:rPr>
            </w:pPr>
            <w:r>
              <w:rPr>
                <w:b/>
                <w:lang w:val="kk-KZ"/>
              </w:rPr>
              <w:t>Тақырып атауы</w:t>
            </w:r>
          </w:p>
        </w:tc>
        <w:tc>
          <w:tcPr>
            <w:tcW w:w="860" w:type="dxa"/>
            <w:shd w:val="clear" w:color="auto" w:fill="auto"/>
          </w:tcPr>
          <w:p w14:paraId="0219070F" w14:textId="77777777" w:rsidR="00DA3472" w:rsidRDefault="00D14F4A">
            <w:pPr>
              <w:tabs>
                <w:tab w:val="left" w:pos="1276"/>
              </w:tabs>
              <w:rPr>
                <w:b/>
                <w:lang w:val="kk-KZ"/>
              </w:rPr>
            </w:pPr>
            <w:r>
              <w:rPr>
                <w:b/>
                <w:lang w:val="kk-KZ"/>
              </w:rPr>
              <w:t>Сағат саны</w:t>
            </w:r>
          </w:p>
        </w:tc>
        <w:tc>
          <w:tcPr>
            <w:tcW w:w="826" w:type="dxa"/>
            <w:shd w:val="clear" w:color="auto" w:fill="auto"/>
          </w:tcPr>
          <w:p w14:paraId="15306AE5" w14:textId="77777777" w:rsidR="00DA3472" w:rsidRDefault="00D14F4A">
            <w:pPr>
              <w:tabs>
                <w:tab w:val="left" w:pos="1276"/>
              </w:tabs>
              <w:ind w:left="-68" w:firstLine="26"/>
              <w:rPr>
                <w:b/>
              </w:rPr>
            </w:pPr>
            <w:r>
              <w:rPr>
                <w:b/>
              </w:rPr>
              <w:t>Макс.</w:t>
            </w:r>
          </w:p>
          <w:p w14:paraId="7D819F9E" w14:textId="77777777" w:rsidR="00DA3472" w:rsidRDefault="00D14F4A">
            <w:pPr>
              <w:tabs>
                <w:tab w:val="left" w:pos="1276"/>
              </w:tabs>
              <w:rPr>
                <w:b/>
                <w:lang w:val="kk-KZ"/>
              </w:rPr>
            </w:pPr>
            <w:r>
              <w:rPr>
                <w:b/>
                <w:lang w:val="kk-KZ"/>
              </w:rPr>
              <w:t>б</w:t>
            </w:r>
            <w:r>
              <w:rPr>
                <w:b/>
              </w:rPr>
              <w:t>алл</w:t>
            </w:r>
          </w:p>
        </w:tc>
      </w:tr>
      <w:tr w:rsidR="00DA3472" w14:paraId="352B8DBD" w14:textId="77777777">
        <w:tc>
          <w:tcPr>
            <w:tcW w:w="10509" w:type="dxa"/>
            <w:gridSpan w:val="4"/>
            <w:shd w:val="clear" w:color="auto" w:fill="auto"/>
          </w:tcPr>
          <w:p w14:paraId="4692BE2C" w14:textId="77777777" w:rsidR="00DA3472" w:rsidRDefault="00D14F4A">
            <w:pPr>
              <w:tabs>
                <w:tab w:val="left" w:pos="1276"/>
              </w:tabs>
              <w:jc w:val="center"/>
              <w:rPr>
                <w:b/>
                <w:sz w:val="20"/>
                <w:szCs w:val="20"/>
                <w:lang w:val="kk-KZ"/>
              </w:rPr>
            </w:pPr>
            <w:r>
              <w:rPr>
                <w:b/>
                <w:sz w:val="20"/>
                <w:szCs w:val="20"/>
              </w:rPr>
              <w:t xml:space="preserve">МОДУЛЬ 1 </w:t>
            </w:r>
            <w:r>
              <w:rPr>
                <w:b/>
                <w:color w:val="FF0000"/>
                <w:sz w:val="20"/>
                <w:szCs w:val="20"/>
                <w:lang w:val="kk-KZ"/>
              </w:rPr>
              <w:t xml:space="preserve"> </w:t>
            </w:r>
          </w:p>
          <w:p w14:paraId="576E1514" w14:textId="77777777" w:rsidR="00DA3472" w:rsidRDefault="00D14F4A">
            <w:pPr>
              <w:tabs>
                <w:tab w:val="left" w:pos="1276"/>
              </w:tabs>
              <w:jc w:val="center"/>
              <w:rPr>
                <w:b/>
                <w:color w:val="FF0000"/>
                <w:sz w:val="20"/>
                <w:szCs w:val="20"/>
                <w:lang w:val="kk-KZ"/>
              </w:rPr>
            </w:pPr>
            <w:r>
              <w:rPr>
                <w:b/>
                <w:color w:val="FF0000"/>
                <w:sz w:val="20"/>
                <w:szCs w:val="20"/>
                <w:lang w:val="kk-KZ"/>
              </w:rPr>
              <w:t xml:space="preserve"> </w:t>
            </w:r>
          </w:p>
        </w:tc>
      </w:tr>
      <w:tr w:rsidR="00DA3472" w14:paraId="6A3BCC93" w14:textId="77777777">
        <w:tc>
          <w:tcPr>
            <w:tcW w:w="1133" w:type="dxa"/>
            <w:vMerge w:val="restart"/>
            <w:shd w:val="clear" w:color="auto" w:fill="auto"/>
          </w:tcPr>
          <w:p w14:paraId="5B7769F2" w14:textId="643596EA" w:rsidR="00DA3472" w:rsidRDefault="00E55262">
            <w:pPr>
              <w:tabs>
                <w:tab w:val="left" w:pos="1276"/>
              </w:tabs>
              <w:jc w:val="center"/>
            </w:pPr>
            <w:r>
              <w:t>1</w:t>
            </w:r>
          </w:p>
        </w:tc>
        <w:tc>
          <w:tcPr>
            <w:tcW w:w="7690" w:type="dxa"/>
            <w:shd w:val="clear" w:color="auto" w:fill="auto"/>
          </w:tcPr>
          <w:p w14:paraId="0B5365AE" w14:textId="3BE02127" w:rsidR="00DA3472" w:rsidRDefault="00D14F4A">
            <w:pPr>
              <w:tabs>
                <w:tab w:val="left" w:pos="1276"/>
              </w:tabs>
              <w:rPr>
                <w:lang w:val="kk-KZ"/>
              </w:rPr>
            </w:pPr>
            <w:r>
              <w:rPr>
                <w:b/>
                <w:lang w:val="kk-KZ"/>
              </w:rPr>
              <w:t xml:space="preserve">ПС 1. </w:t>
            </w:r>
            <w:r>
              <w:rPr>
                <w:lang w:val="kk-KZ"/>
              </w:rPr>
              <w:t xml:space="preserve">1-практикалық сабақ. Кіріспе. Форматтар, масштабтар, сызықтың түрлері, қаріп.. </w:t>
            </w:r>
          </w:p>
          <w:p w14:paraId="0F2858A3" w14:textId="77777777" w:rsidR="00DA3472" w:rsidRDefault="00D14F4A">
            <w:pPr>
              <w:tabs>
                <w:tab w:val="left" w:pos="1276"/>
              </w:tabs>
              <w:rPr>
                <w:b/>
                <w:lang w:val="kk-KZ"/>
              </w:rPr>
            </w:pPr>
            <w:r>
              <w:rPr>
                <w:lang w:val="kk-KZ"/>
              </w:rPr>
              <w:t>Материал:  Формат А4, Қарындаш, сызғыш.</w:t>
            </w:r>
          </w:p>
        </w:tc>
        <w:tc>
          <w:tcPr>
            <w:tcW w:w="860" w:type="dxa"/>
            <w:shd w:val="clear" w:color="auto" w:fill="auto"/>
          </w:tcPr>
          <w:p w14:paraId="19DD1206" w14:textId="77777777" w:rsidR="00DA3472" w:rsidRDefault="00D14F4A">
            <w:pPr>
              <w:tabs>
                <w:tab w:val="left" w:pos="1276"/>
              </w:tabs>
              <w:jc w:val="center"/>
            </w:pPr>
            <w:r>
              <w:t>3</w:t>
            </w:r>
          </w:p>
        </w:tc>
        <w:tc>
          <w:tcPr>
            <w:tcW w:w="826" w:type="dxa"/>
            <w:shd w:val="clear" w:color="auto" w:fill="auto"/>
          </w:tcPr>
          <w:p w14:paraId="51093B7B" w14:textId="77777777" w:rsidR="00DA3472" w:rsidRDefault="00D14F4A">
            <w:pPr>
              <w:tabs>
                <w:tab w:val="left" w:pos="1276"/>
              </w:tabs>
              <w:jc w:val="center"/>
              <w:rPr>
                <w:lang w:val="kk-KZ"/>
              </w:rPr>
            </w:pPr>
            <w:r>
              <w:t>12</w:t>
            </w:r>
          </w:p>
        </w:tc>
      </w:tr>
      <w:tr w:rsidR="00DA3472" w14:paraId="3627F5D3" w14:textId="77777777">
        <w:tc>
          <w:tcPr>
            <w:tcW w:w="1133" w:type="dxa"/>
            <w:vMerge/>
            <w:shd w:val="clear" w:color="auto" w:fill="auto"/>
          </w:tcPr>
          <w:p w14:paraId="5096AB79" w14:textId="77777777" w:rsidR="00DA3472" w:rsidRDefault="00DA3472">
            <w:pPr>
              <w:tabs>
                <w:tab w:val="left" w:pos="1276"/>
              </w:tabs>
              <w:jc w:val="center"/>
            </w:pPr>
          </w:p>
        </w:tc>
        <w:tc>
          <w:tcPr>
            <w:tcW w:w="7690" w:type="dxa"/>
            <w:shd w:val="clear" w:color="auto" w:fill="auto"/>
          </w:tcPr>
          <w:p w14:paraId="3F3D1673" w14:textId="77777777" w:rsidR="00DA3472" w:rsidRDefault="00D14F4A">
            <w:pPr>
              <w:tabs>
                <w:tab w:val="left" w:pos="1276"/>
              </w:tabs>
              <w:rPr>
                <w:b/>
              </w:rPr>
            </w:pPr>
            <w:r>
              <w:rPr>
                <w:b/>
                <w:lang w:val="kk-KZ"/>
              </w:rPr>
              <w:t>СӨЖ</w:t>
            </w:r>
            <w:r>
              <w:rPr>
                <w:b/>
              </w:rPr>
              <w:t xml:space="preserve">1. </w:t>
            </w:r>
            <w:bookmarkStart w:id="1" w:name="_Hlk157246843"/>
            <w:r>
              <w:rPr>
                <w:bCs/>
                <w:lang w:val="kk-KZ"/>
              </w:rPr>
              <w:t>сызықтың түрлері, қаріп</w:t>
            </w:r>
            <w:r>
              <w:rPr>
                <w:bCs/>
              </w:rPr>
              <w:t>.</w:t>
            </w:r>
            <w:bookmarkEnd w:id="1"/>
          </w:p>
        </w:tc>
        <w:tc>
          <w:tcPr>
            <w:tcW w:w="860" w:type="dxa"/>
            <w:shd w:val="clear" w:color="auto" w:fill="auto"/>
          </w:tcPr>
          <w:p w14:paraId="25931D49" w14:textId="77777777" w:rsidR="00DA3472" w:rsidRDefault="00DA3472">
            <w:pPr>
              <w:tabs>
                <w:tab w:val="left" w:pos="1276"/>
              </w:tabs>
              <w:jc w:val="center"/>
              <w:rPr>
                <w:lang w:val="kk-KZ"/>
              </w:rPr>
            </w:pPr>
          </w:p>
        </w:tc>
        <w:tc>
          <w:tcPr>
            <w:tcW w:w="826" w:type="dxa"/>
            <w:shd w:val="clear" w:color="auto" w:fill="auto"/>
          </w:tcPr>
          <w:p w14:paraId="17D73564" w14:textId="77777777" w:rsidR="00DA3472" w:rsidRDefault="00DA3472">
            <w:pPr>
              <w:tabs>
                <w:tab w:val="left" w:pos="1276"/>
              </w:tabs>
              <w:jc w:val="center"/>
              <w:rPr>
                <w:lang w:val="kk-KZ"/>
              </w:rPr>
            </w:pPr>
          </w:p>
        </w:tc>
      </w:tr>
      <w:tr w:rsidR="00DA3472" w14:paraId="15746F76" w14:textId="77777777">
        <w:tc>
          <w:tcPr>
            <w:tcW w:w="1133" w:type="dxa"/>
            <w:vMerge w:val="restart"/>
            <w:shd w:val="clear" w:color="auto" w:fill="auto"/>
          </w:tcPr>
          <w:p w14:paraId="45305C19" w14:textId="77777777" w:rsidR="00DA3472" w:rsidRDefault="00D14F4A">
            <w:pPr>
              <w:tabs>
                <w:tab w:val="left" w:pos="1276"/>
              </w:tabs>
              <w:jc w:val="center"/>
            </w:pPr>
            <w:r>
              <w:t>2</w:t>
            </w:r>
          </w:p>
          <w:p w14:paraId="0C6DC084" w14:textId="77777777" w:rsidR="00DA3472" w:rsidRDefault="00D14F4A">
            <w:pPr>
              <w:tabs>
                <w:tab w:val="left" w:pos="1276"/>
              </w:tabs>
              <w:jc w:val="center"/>
            </w:pPr>
            <w:r>
              <w:t xml:space="preserve"> </w:t>
            </w:r>
          </w:p>
        </w:tc>
        <w:tc>
          <w:tcPr>
            <w:tcW w:w="7690" w:type="dxa"/>
            <w:shd w:val="clear" w:color="auto" w:fill="auto"/>
          </w:tcPr>
          <w:p w14:paraId="19825F5F" w14:textId="77777777" w:rsidR="00DA3472" w:rsidRDefault="00D14F4A">
            <w:pPr>
              <w:tabs>
                <w:tab w:val="left" w:pos="1276"/>
              </w:tabs>
              <w:rPr>
                <w:bCs/>
                <w:lang w:val="kk-KZ"/>
              </w:rPr>
            </w:pPr>
            <w:r>
              <w:rPr>
                <w:b/>
                <w:lang w:val="kk-KZ"/>
              </w:rPr>
              <w:t>ПС 2.</w:t>
            </w:r>
            <w:r>
              <w:rPr>
                <w:bCs/>
                <w:lang w:val="kk-KZ"/>
              </w:rPr>
              <w:t xml:space="preserve"> 2-практикалық сабақ. Аксонометриялық проекциялар</w:t>
            </w:r>
          </w:p>
          <w:p w14:paraId="697F338F" w14:textId="77777777" w:rsidR="00DA3472" w:rsidRDefault="00D14F4A">
            <w:pPr>
              <w:tabs>
                <w:tab w:val="left" w:pos="1276"/>
              </w:tabs>
              <w:rPr>
                <w:b/>
                <w:lang w:val="kk-KZ"/>
              </w:rPr>
            </w:pPr>
            <w:r>
              <w:rPr>
                <w:lang w:val="kk-KZ"/>
              </w:rPr>
              <w:t>Материал:  Формат А4, Қарындаш, сызғыш.</w:t>
            </w:r>
          </w:p>
        </w:tc>
        <w:tc>
          <w:tcPr>
            <w:tcW w:w="860" w:type="dxa"/>
            <w:shd w:val="clear" w:color="auto" w:fill="auto"/>
          </w:tcPr>
          <w:p w14:paraId="4FE9EA36" w14:textId="77777777" w:rsidR="00DA3472" w:rsidRDefault="00D14F4A">
            <w:pPr>
              <w:tabs>
                <w:tab w:val="left" w:pos="1276"/>
              </w:tabs>
              <w:jc w:val="center"/>
              <w:rPr>
                <w:lang w:val="kk-KZ"/>
              </w:rPr>
            </w:pPr>
            <w:r>
              <w:rPr>
                <w:lang w:val="kk-KZ"/>
              </w:rPr>
              <w:t>3</w:t>
            </w:r>
          </w:p>
        </w:tc>
        <w:tc>
          <w:tcPr>
            <w:tcW w:w="826" w:type="dxa"/>
            <w:shd w:val="clear" w:color="auto" w:fill="auto"/>
          </w:tcPr>
          <w:p w14:paraId="5BCAFDB8" w14:textId="77777777" w:rsidR="00DA3472" w:rsidRDefault="00D14F4A">
            <w:pPr>
              <w:tabs>
                <w:tab w:val="left" w:pos="1276"/>
              </w:tabs>
              <w:jc w:val="center"/>
              <w:rPr>
                <w:lang w:val="kk-KZ"/>
              </w:rPr>
            </w:pPr>
            <w:r>
              <w:t>12</w:t>
            </w:r>
          </w:p>
        </w:tc>
      </w:tr>
      <w:tr w:rsidR="00DA3472" w14:paraId="0DB587CA" w14:textId="77777777">
        <w:tc>
          <w:tcPr>
            <w:tcW w:w="1133" w:type="dxa"/>
            <w:vMerge/>
            <w:shd w:val="clear" w:color="auto" w:fill="auto"/>
          </w:tcPr>
          <w:p w14:paraId="3E7C934F" w14:textId="77777777" w:rsidR="00DA3472" w:rsidRDefault="00DA3472">
            <w:pPr>
              <w:tabs>
                <w:tab w:val="left" w:pos="1276"/>
              </w:tabs>
              <w:jc w:val="center"/>
            </w:pPr>
          </w:p>
        </w:tc>
        <w:tc>
          <w:tcPr>
            <w:tcW w:w="7690" w:type="dxa"/>
            <w:shd w:val="clear" w:color="auto" w:fill="auto"/>
          </w:tcPr>
          <w:p w14:paraId="4C2C19EF" w14:textId="77777777" w:rsidR="00DA3472" w:rsidRDefault="00D14F4A">
            <w:pPr>
              <w:tabs>
                <w:tab w:val="left" w:pos="1276"/>
              </w:tabs>
              <w:rPr>
                <w:bCs/>
                <w:lang w:val="kk-KZ"/>
              </w:rPr>
            </w:pPr>
            <w:r>
              <w:rPr>
                <w:b/>
                <w:lang w:val="kk-KZ"/>
              </w:rPr>
              <w:t>СӨЖ2.</w:t>
            </w:r>
            <w:r>
              <w:rPr>
                <w:bCs/>
                <w:lang w:val="kk-KZ"/>
              </w:rPr>
              <w:t xml:space="preserve"> </w:t>
            </w:r>
            <w:bookmarkStart w:id="2" w:name="_Hlk157414335"/>
            <w:r>
              <w:rPr>
                <w:bCs/>
                <w:lang w:val="kk-KZ"/>
              </w:rPr>
              <w:t>Аксонометриялық проекцияларға байланысты жаттығуды орындау оны жасау техникасы. Жазу.</w:t>
            </w:r>
            <w:bookmarkEnd w:id="2"/>
          </w:p>
        </w:tc>
        <w:tc>
          <w:tcPr>
            <w:tcW w:w="860" w:type="dxa"/>
            <w:shd w:val="clear" w:color="auto" w:fill="auto"/>
          </w:tcPr>
          <w:p w14:paraId="52EBD6AA" w14:textId="77777777" w:rsidR="00DA3472" w:rsidRDefault="00DA3472">
            <w:pPr>
              <w:tabs>
                <w:tab w:val="left" w:pos="1276"/>
              </w:tabs>
              <w:jc w:val="center"/>
              <w:rPr>
                <w:lang w:val="kk-KZ"/>
              </w:rPr>
            </w:pPr>
          </w:p>
        </w:tc>
        <w:tc>
          <w:tcPr>
            <w:tcW w:w="826" w:type="dxa"/>
            <w:shd w:val="clear" w:color="auto" w:fill="auto"/>
          </w:tcPr>
          <w:p w14:paraId="3C9726BA" w14:textId="77777777" w:rsidR="00DA3472" w:rsidRDefault="00D14F4A">
            <w:pPr>
              <w:tabs>
                <w:tab w:val="left" w:pos="1276"/>
              </w:tabs>
              <w:jc w:val="center"/>
              <w:rPr>
                <w:lang w:val="kk-KZ"/>
              </w:rPr>
            </w:pPr>
            <w:r>
              <w:t xml:space="preserve"> </w:t>
            </w:r>
          </w:p>
        </w:tc>
      </w:tr>
      <w:tr w:rsidR="00DA3472" w14:paraId="7D2FAE43" w14:textId="77777777">
        <w:tc>
          <w:tcPr>
            <w:tcW w:w="1133" w:type="dxa"/>
            <w:vMerge w:val="restart"/>
            <w:shd w:val="clear" w:color="auto" w:fill="auto"/>
          </w:tcPr>
          <w:p w14:paraId="6D875258" w14:textId="77777777" w:rsidR="00DA3472" w:rsidRDefault="00D14F4A">
            <w:pPr>
              <w:tabs>
                <w:tab w:val="left" w:pos="1276"/>
              </w:tabs>
              <w:jc w:val="center"/>
            </w:pPr>
            <w:r>
              <w:t>3</w:t>
            </w:r>
          </w:p>
        </w:tc>
        <w:tc>
          <w:tcPr>
            <w:tcW w:w="7690" w:type="dxa"/>
            <w:shd w:val="clear" w:color="auto" w:fill="auto"/>
          </w:tcPr>
          <w:p w14:paraId="7B6EF094" w14:textId="77777777" w:rsidR="00DA3472" w:rsidRDefault="00D14F4A">
            <w:pPr>
              <w:tabs>
                <w:tab w:val="left" w:pos="1276"/>
              </w:tabs>
              <w:rPr>
                <w:b/>
                <w:lang w:val="kk-KZ"/>
              </w:rPr>
            </w:pPr>
            <w:r>
              <w:rPr>
                <w:b/>
                <w:lang w:val="kk-KZ"/>
              </w:rPr>
              <w:t>ПС 3.</w:t>
            </w:r>
            <w:r>
              <w:rPr>
                <w:bCs/>
                <w:lang w:val="kk-KZ"/>
              </w:rPr>
              <w:t xml:space="preserve"> 3-практикалық сабақ. </w:t>
            </w:r>
            <w:r>
              <w:t>Аксонометриялық проекцияда экспозициялық қондырғыны орындау</w:t>
            </w:r>
          </w:p>
        </w:tc>
        <w:tc>
          <w:tcPr>
            <w:tcW w:w="860" w:type="dxa"/>
            <w:shd w:val="clear" w:color="auto" w:fill="auto"/>
          </w:tcPr>
          <w:p w14:paraId="6A104C48" w14:textId="77777777" w:rsidR="00DA3472" w:rsidRDefault="00D14F4A">
            <w:pPr>
              <w:tabs>
                <w:tab w:val="left" w:pos="1276"/>
              </w:tabs>
              <w:jc w:val="center"/>
            </w:pPr>
            <w:r>
              <w:t>3</w:t>
            </w:r>
          </w:p>
        </w:tc>
        <w:tc>
          <w:tcPr>
            <w:tcW w:w="826" w:type="dxa"/>
            <w:shd w:val="clear" w:color="auto" w:fill="auto"/>
          </w:tcPr>
          <w:p w14:paraId="0E4B635D" w14:textId="77777777" w:rsidR="00DA3472" w:rsidRDefault="00D14F4A">
            <w:pPr>
              <w:tabs>
                <w:tab w:val="left" w:pos="1276"/>
              </w:tabs>
              <w:jc w:val="center"/>
            </w:pPr>
            <w:r>
              <w:t>12</w:t>
            </w:r>
          </w:p>
        </w:tc>
      </w:tr>
      <w:tr w:rsidR="00DA3472" w14:paraId="5E01B00B" w14:textId="77777777">
        <w:tc>
          <w:tcPr>
            <w:tcW w:w="1133" w:type="dxa"/>
            <w:vMerge/>
            <w:shd w:val="clear" w:color="auto" w:fill="auto"/>
          </w:tcPr>
          <w:p w14:paraId="00E3C967" w14:textId="77777777" w:rsidR="00DA3472" w:rsidRDefault="00DA3472">
            <w:pPr>
              <w:tabs>
                <w:tab w:val="left" w:pos="1276"/>
              </w:tabs>
              <w:jc w:val="center"/>
            </w:pPr>
          </w:p>
        </w:tc>
        <w:tc>
          <w:tcPr>
            <w:tcW w:w="7690" w:type="dxa"/>
            <w:shd w:val="clear" w:color="auto" w:fill="auto"/>
          </w:tcPr>
          <w:p w14:paraId="3DB21F47" w14:textId="77777777" w:rsidR="00DA3472" w:rsidRDefault="00D14F4A">
            <w:pPr>
              <w:tabs>
                <w:tab w:val="left" w:pos="1276"/>
              </w:tabs>
              <w:rPr>
                <w:bCs/>
                <w:lang w:val="kk-KZ"/>
              </w:rPr>
            </w:pPr>
            <w:r>
              <w:rPr>
                <w:b/>
                <w:lang w:val="kk-KZ"/>
              </w:rPr>
              <w:t>СӨЖ3</w:t>
            </w:r>
            <w:r>
              <w:rPr>
                <w:bCs/>
                <w:lang w:val="kk-KZ"/>
              </w:rPr>
              <w:t xml:space="preserve">. </w:t>
            </w:r>
            <w:r>
              <w:t>Аксонометриялық проекцияда экспозициялық қондырғыны орындау</w:t>
            </w:r>
          </w:p>
        </w:tc>
        <w:tc>
          <w:tcPr>
            <w:tcW w:w="860" w:type="dxa"/>
            <w:shd w:val="clear" w:color="auto" w:fill="auto"/>
          </w:tcPr>
          <w:p w14:paraId="7566BCBC" w14:textId="77777777" w:rsidR="00DA3472" w:rsidRDefault="00DA3472">
            <w:pPr>
              <w:tabs>
                <w:tab w:val="left" w:pos="1276"/>
              </w:tabs>
              <w:jc w:val="center"/>
            </w:pPr>
          </w:p>
        </w:tc>
        <w:tc>
          <w:tcPr>
            <w:tcW w:w="826" w:type="dxa"/>
            <w:shd w:val="clear" w:color="auto" w:fill="auto"/>
          </w:tcPr>
          <w:p w14:paraId="01636AB7" w14:textId="77777777" w:rsidR="00DA3472" w:rsidRDefault="00D14F4A">
            <w:pPr>
              <w:tabs>
                <w:tab w:val="left" w:pos="1276"/>
              </w:tabs>
              <w:jc w:val="center"/>
            </w:pPr>
            <w:r>
              <w:t xml:space="preserve"> </w:t>
            </w:r>
          </w:p>
        </w:tc>
      </w:tr>
      <w:tr w:rsidR="00DA3472" w14:paraId="44E119B4" w14:textId="77777777">
        <w:tc>
          <w:tcPr>
            <w:tcW w:w="1133" w:type="dxa"/>
            <w:vMerge w:val="restart"/>
            <w:shd w:val="clear" w:color="auto" w:fill="auto"/>
          </w:tcPr>
          <w:p w14:paraId="25AABA40" w14:textId="77777777" w:rsidR="00DA3472" w:rsidRDefault="00D14F4A">
            <w:pPr>
              <w:tabs>
                <w:tab w:val="left" w:pos="1276"/>
              </w:tabs>
              <w:jc w:val="center"/>
            </w:pPr>
            <w:r>
              <w:t>4</w:t>
            </w:r>
          </w:p>
        </w:tc>
        <w:tc>
          <w:tcPr>
            <w:tcW w:w="7690" w:type="dxa"/>
            <w:shd w:val="clear" w:color="auto" w:fill="auto"/>
          </w:tcPr>
          <w:p w14:paraId="5DF5A5A4" w14:textId="77777777" w:rsidR="00DA3472" w:rsidRDefault="00D14F4A">
            <w:pPr>
              <w:tabs>
                <w:tab w:val="left" w:pos="1276"/>
              </w:tabs>
              <w:rPr>
                <w:bCs/>
                <w:lang w:val="kk-KZ"/>
              </w:rPr>
            </w:pPr>
            <w:bookmarkStart w:id="3" w:name="_Hlk158731321"/>
            <w:r>
              <w:rPr>
                <w:b/>
                <w:lang w:val="kk-KZ"/>
              </w:rPr>
              <w:t>ПС4.</w:t>
            </w:r>
            <w:r>
              <w:rPr>
                <w:bCs/>
                <w:lang w:val="kk-KZ"/>
              </w:rPr>
              <w:t xml:space="preserve"> 4-практикалық сабақ. Аксонометриядағы көлеңкелер</w:t>
            </w:r>
            <w:bookmarkEnd w:id="3"/>
          </w:p>
          <w:p w14:paraId="21B7F9BA" w14:textId="77777777" w:rsidR="00DA3472" w:rsidRDefault="00D14F4A">
            <w:pPr>
              <w:tabs>
                <w:tab w:val="left" w:pos="1276"/>
              </w:tabs>
              <w:rPr>
                <w:b/>
                <w:lang w:val="kk-KZ"/>
              </w:rPr>
            </w:pPr>
            <w:r>
              <w:rPr>
                <w:lang w:val="kk-KZ"/>
              </w:rPr>
              <w:t>Материал:  Формат А3, Қарындаш, сызғыш.</w:t>
            </w:r>
          </w:p>
        </w:tc>
        <w:tc>
          <w:tcPr>
            <w:tcW w:w="860" w:type="dxa"/>
            <w:shd w:val="clear" w:color="auto" w:fill="auto"/>
          </w:tcPr>
          <w:p w14:paraId="29F40B32" w14:textId="77777777" w:rsidR="00DA3472" w:rsidRDefault="00D14F4A">
            <w:pPr>
              <w:tabs>
                <w:tab w:val="left" w:pos="1276"/>
              </w:tabs>
              <w:jc w:val="center"/>
            </w:pPr>
            <w:r>
              <w:t>3</w:t>
            </w:r>
          </w:p>
        </w:tc>
        <w:tc>
          <w:tcPr>
            <w:tcW w:w="826" w:type="dxa"/>
            <w:shd w:val="clear" w:color="auto" w:fill="auto"/>
          </w:tcPr>
          <w:p w14:paraId="125E409A" w14:textId="77777777" w:rsidR="00DA3472" w:rsidRDefault="00D14F4A">
            <w:pPr>
              <w:tabs>
                <w:tab w:val="left" w:pos="1276"/>
              </w:tabs>
              <w:jc w:val="center"/>
            </w:pPr>
            <w:r>
              <w:t>12</w:t>
            </w:r>
          </w:p>
        </w:tc>
      </w:tr>
      <w:tr w:rsidR="00DA3472" w14:paraId="27D66E16" w14:textId="77777777">
        <w:tc>
          <w:tcPr>
            <w:tcW w:w="1133" w:type="dxa"/>
            <w:vMerge/>
            <w:shd w:val="clear" w:color="auto" w:fill="auto"/>
          </w:tcPr>
          <w:p w14:paraId="75DB80B4" w14:textId="77777777" w:rsidR="00DA3472" w:rsidRDefault="00DA3472">
            <w:pPr>
              <w:tabs>
                <w:tab w:val="left" w:pos="1276"/>
              </w:tabs>
              <w:jc w:val="center"/>
            </w:pPr>
          </w:p>
        </w:tc>
        <w:tc>
          <w:tcPr>
            <w:tcW w:w="7690" w:type="dxa"/>
            <w:shd w:val="clear" w:color="auto" w:fill="auto"/>
          </w:tcPr>
          <w:p w14:paraId="4669E8CE" w14:textId="77777777" w:rsidR="00DA3472" w:rsidRDefault="00D14F4A">
            <w:pPr>
              <w:tabs>
                <w:tab w:val="left" w:pos="1276"/>
              </w:tabs>
              <w:rPr>
                <w:bCs/>
                <w:lang w:val="kk-KZ"/>
              </w:rPr>
            </w:pPr>
            <w:r>
              <w:rPr>
                <w:b/>
                <w:lang w:val="kk-KZ"/>
              </w:rPr>
              <w:t xml:space="preserve">СӨЖ4. </w:t>
            </w:r>
            <w:r>
              <w:rPr>
                <w:bCs/>
                <w:lang w:val="kk-KZ"/>
              </w:rPr>
              <w:t>Аксонометриядағы көлеңкелер орындау.</w:t>
            </w:r>
          </w:p>
          <w:p w14:paraId="00E560DF" w14:textId="77777777" w:rsidR="00DA3472" w:rsidRDefault="00D14F4A">
            <w:pPr>
              <w:tabs>
                <w:tab w:val="left" w:pos="1276"/>
              </w:tabs>
              <w:rPr>
                <w:bCs/>
                <w:lang w:val="kk-KZ"/>
              </w:rPr>
            </w:pPr>
            <w:r>
              <w:rPr>
                <w:lang w:val="kk-KZ"/>
              </w:rPr>
              <w:t>Материал:  Формат А3, Қарындаш, сызғыш.</w:t>
            </w:r>
          </w:p>
        </w:tc>
        <w:tc>
          <w:tcPr>
            <w:tcW w:w="860" w:type="dxa"/>
            <w:shd w:val="clear" w:color="auto" w:fill="auto"/>
          </w:tcPr>
          <w:p w14:paraId="7AC1F8A4" w14:textId="77777777" w:rsidR="00DA3472" w:rsidRDefault="00DA3472">
            <w:pPr>
              <w:tabs>
                <w:tab w:val="left" w:pos="1276"/>
              </w:tabs>
              <w:jc w:val="center"/>
              <w:rPr>
                <w:lang w:val="kk-KZ"/>
              </w:rPr>
            </w:pPr>
          </w:p>
        </w:tc>
        <w:tc>
          <w:tcPr>
            <w:tcW w:w="826" w:type="dxa"/>
            <w:shd w:val="clear" w:color="auto" w:fill="auto"/>
          </w:tcPr>
          <w:p w14:paraId="7E6C9D2B" w14:textId="77777777" w:rsidR="00DA3472" w:rsidRDefault="00D14F4A">
            <w:pPr>
              <w:tabs>
                <w:tab w:val="left" w:pos="1276"/>
              </w:tabs>
              <w:rPr>
                <w:lang w:val="kk-KZ"/>
              </w:rPr>
            </w:pPr>
            <w:r>
              <w:t xml:space="preserve"> </w:t>
            </w:r>
          </w:p>
        </w:tc>
      </w:tr>
      <w:tr w:rsidR="00DA3472" w14:paraId="326C196F" w14:textId="77777777">
        <w:tc>
          <w:tcPr>
            <w:tcW w:w="1133" w:type="dxa"/>
            <w:vMerge w:val="restart"/>
            <w:shd w:val="clear" w:color="auto" w:fill="auto"/>
          </w:tcPr>
          <w:p w14:paraId="59E6ED64" w14:textId="77777777" w:rsidR="00DA3472" w:rsidRDefault="00D14F4A">
            <w:pPr>
              <w:tabs>
                <w:tab w:val="left" w:pos="1276"/>
              </w:tabs>
              <w:jc w:val="center"/>
            </w:pPr>
            <w:r>
              <w:t>5</w:t>
            </w:r>
          </w:p>
        </w:tc>
        <w:tc>
          <w:tcPr>
            <w:tcW w:w="7690" w:type="dxa"/>
            <w:shd w:val="clear" w:color="auto" w:fill="auto"/>
          </w:tcPr>
          <w:p w14:paraId="4055316B" w14:textId="77777777" w:rsidR="00DA3472" w:rsidRDefault="00D14F4A">
            <w:pPr>
              <w:tabs>
                <w:tab w:val="left" w:pos="1276"/>
              </w:tabs>
              <w:rPr>
                <w:bCs/>
                <w:lang w:val="kk-KZ"/>
              </w:rPr>
            </w:pPr>
            <w:r>
              <w:rPr>
                <w:b/>
                <w:lang w:val="kk-KZ"/>
              </w:rPr>
              <w:t>ПС5.</w:t>
            </w:r>
            <w:r>
              <w:rPr>
                <w:bCs/>
                <w:lang w:val="kk-KZ"/>
              </w:rPr>
              <w:t xml:space="preserve"> 5-практикалық сабақ. Аксонометриялық проекциядағы экспозиция параметрінен көлеңке құру</w:t>
            </w:r>
          </w:p>
          <w:p w14:paraId="0B2DECEC" w14:textId="77777777" w:rsidR="00DA3472" w:rsidRDefault="00D14F4A">
            <w:pPr>
              <w:tabs>
                <w:tab w:val="left" w:pos="1276"/>
              </w:tabs>
              <w:rPr>
                <w:bCs/>
                <w:lang w:val="kk-KZ"/>
              </w:rPr>
            </w:pPr>
            <w:r>
              <w:rPr>
                <w:lang w:val="kk-KZ"/>
              </w:rPr>
              <w:t>Материал:  Формат А3, Қарындаш, сызғыш</w:t>
            </w:r>
            <w:r>
              <w:rPr>
                <w:bCs/>
                <w:lang w:val="kk-KZ"/>
              </w:rPr>
              <w:t>.</w:t>
            </w:r>
          </w:p>
        </w:tc>
        <w:tc>
          <w:tcPr>
            <w:tcW w:w="860" w:type="dxa"/>
            <w:shd w:val="clear" w:color="auto" w:fill="auto"/>
          </w:tcPr>
          <w:p w14:paraId="7BE6DA2B" w14:textId="77777777" w:rsidR="00DA3472" w:rsidRDefault="00D14F4A">
            <w:pPr>
              <w:tabs>
                <w:tab w:val="left" w:pos="1276"/>
              </w:tabs>
              <w:jc w:val="center"/>
              <w:rPr>
                <w:lang w:val="kk-KZ"/>
              </w:rPr>
            </w:pPr>
            <w:r>
              <w:t>3</w:t>
            </w:r>
          </w:p>
        </w:tc>
        <w:tc>
          <w:tcPr>
            <w:tcW w:w="826" w:type="dxa"/>
            <w:shd w:val="clear" w:color="auto" w:fill="auto"/>
          </w:tcPr>
          <w:p w14:paraId="624CABEA" w14:textId="77777777" w:rsidR="00DA3472" w:rsidRDefault="00D14F4A">
            <w:pPr>
              <w:tabs>
                <w:tab w:val="left" w:pos="1276"/>
              </w:tabs>
              <w:jc w:val="center"/>
              <w:rPr>
                <w:lang w:val="kk-KZ"/>
              </w:rPr>
            </w:pPr>
            <w:r>
              <w:t>12</w:t>
            </w:r>
          </w:p>
        </w:tc>
      </w:tr>
      <w:tr w:rsidR="00DA3472" w14:paraId="29CB5857" w14:textId="77777777">
        <w:tc>
          <w:tcPr>
            <w:tcW w:w="1133" w:type="dxa"/>
            <w:vMerge/>
            <w:shd w:val="clear" w:color="auto" w:fill="auto"/>
          </w:tcPr>
          <w:p w14:paraId="6E45BEC4" w14:textId="77777777" w:rsidR="00DA3472" w:rsidRDefault="00DA3472">
            <w:pPr>
              <w:tabs>
                <w:tab w:val="left" w:pos="1276"/>
              </w:tabs>
              <w:jc w:val="center"/>
            </w:pPr>
          </w:p>
        </w:tc>
        <w:tc>
          <w:tcPr>
            <w:tcW w:w="7690" w:type="dxa"/>
            <w:shd w:val="clear" w:color="auto" w:fill="auto"/>
          </w:tcPr>
          <w:p w14:paraId="368A5C0C" w14:textId="77777777" w:rsidR="00DA3472" w:rsidRDefault="00D14F4A">
            <w:pPr>
              <w:tabs>
                <w:tab w:val="left" w:pos="1276"/>
              </w:tabs>
              <w:rPr>
                <w:bCs/>
                <w:lang w:val="kk-KZ"/>
              </w:rPr>
            </w:pPr>
            <w:r>
              <w:rPr>
                <w:b/>
                <w:lang w:val="kk-KZ"/>
              </w:rPr>
              <w:t>СӨЖ, ОБӨЖ 5.</w:t>
            </w:r>
            <w:r>
              <w:rPr>
                <w:bCs/>
                <w:lang w:val="kk-KZ"/>
              </w:rPr>
              <w:t xml:space="preserve"> Аксонометриялық проекциядағы экспозиция параметрінен көлеңке құру.</w:t>
            </w:r>
          </w:p>
          <w:p w14:paraId="04B44ABC" w14:textId="77777777" w:rsidR="00DA3472" w:rsidRDefault="00D14F4A">
            <w:pPr>
              <w:tabs>
                <w:tab w:val="left" w:pos="1276"/>
              </w:tabs>
              <w:rPr>
                <w:bCs/>
                <w:lang w:val="kk-KZ"/>
              </w:rPr>
            </w:pPr>
            <w:r>
              <w:rPr>
                <w:lang w:val="kk-KZ"/>
              </w:rPr>
              <w:t>Материал:  Формат А3, Қарындаш, сызғыш</w:t>
            </w:r>
            <w:r>
              <w:rPr>
                <w:bCs/>
                <w:lang w:val="kk-KZ"/>
              </w:rPr>
              <w:t>.</w:t>
            </w:r>
          </w:p>
        </w:tc>
        <w:tc>
          <w:tcPr>
            <w:tcW w:w="860" w:type="dxa"/>
            <w:shd w:val="clear" w:color="auto" w:fill="auto"/>
          </w:tcPr>
          <w:p w14:paraId="13A3C692" w14:textId="77777777" w:rsidR="00DA3472" w:rsidRDefault="00DA3472">
            <w:pPr>
              <w:tabs>
                <w:tab w:val="left" w:pos="1276"/>
              </w:tabs>
              <w:jc w:val="center"/>
              <w:rPr>
                <w:lang w:val="kk-KZ"/>
              </w:rPr>
            </w:pPr>
          </w:p>
        </w:tc>
        <w:tc>
          <w:tcPr>
            <w:tcW w:w="826" w:type="dxa"/>
            <w:shd w:val="clear" w:color="auto" w:fill="auto"/>
          </w:tcPr>
          <w:p w14:paraId="0D059254" w14:textId="77777777" w:rsidR="00DA3472" w:rsidRDefault="00D14F4A">
            <w:pPr>
              <w:tabs>
                <w:tab w:val="left" w:pos="1276"/>
              </w:tabs>
              <w:jc w:val="center"/>
              <w:rPr>
                <w:lang w:val="kk-KZ"/>
              </w:rPr>
            </w:pPr>
            <w:r>
              <w:t xml:space="preserve"> </w:t>
            </w:r>
          </w:p>
        </w:tc>
      </w:tr>
      <w:tr w:rsidR="00DA3472" w14:paraId="55213218" w14:textId="77777777">
        <w:tc>
          <w:tcPr>
            <w:tcW w:w="1133" w:type="dxa"/>
            <w:vMerge w:val="restart"/>
            <w:shd w:val="clear" w:color="auto" w:fill="auto"/>
          </w:tcPr>
          <w:p w14:paraId="3D49D7A1" w14:textId="77777777" w:rsidR="00DA3472" w:rsidRDefault="00D14F4A">
            <w:pPr>
              <w:tabs>
                <w:tab w:val="left" w:pos="1276"/>
              </w:tabs>
              <w:jc w:val="center"/>
              <w:rPr>
                <w:lang w:val="kk-KZ"/>
              </w:rPr>
            </w:pPr>
            <w:r>
              <w:rPr>
                <w:lang w:val="kk-KZ"/>
              </w:rPr>
              <w:t>6</w:t>
            </w:r>
          </w:p>
        </w:tc>
        <w:tc>
          <w:tcPr>
            <w:tcW w:w="7690" w:type="dxa"/>
            <w:shd w:val="clear" w:color="auto" w:fill="auto"/>
          </w:tcPr>
          <w:p w14:paraId="3984807D" w14:textId="77777777" w:rsidR="00DA3472" w:rsidRDefault="00D14F4A">
            <w:pPr>
              <w:tabs>
                <w:tab w:val="left" w:pos="1276"/>
              </w:tabs>
              <w:rPr>
                <w:bCs/>
                <w:lang w:val="kk-KZ"/>
              </w:rPr>
            </w:pPr>
            <w:r>
              <w:rPr>
                <w:b/>
                <w:lang w:val="kk-KZ"/>
              </w:rPr>
              <w:t xml:space="preserve">ПС6. </w:t>
            </w:r>
            <w:r>
              <w:rPr>
                <w:bCs/>
                <w:lang w:val="kk-KZ"/>
              </w:rPr>
              <w:t>6-</w:t>
            </w:r>
            <w:r>
              <w:t xml:space="preserve"> </w:t>
            </w:r>
            <w:r>
              <w:rPr>
                <w:bCs/>
                <w:lang w:val="kk-KZ"/>
              </w:rPr>
              <w:t>практикалық сабақ. Перспективалық проекциялар. Перспективалық ұғым</w:t>
            </w:r>
            <w:bookmarkStart w:id="4" w:name="_Hlk157432926"/>
            <w:r>
              <w:rPr>
                <w:bCs/>
                <w:lang w:val="kk-KZ"/>
              </w:rPr>
              <w:t>.</w:t>
            </w:r>
          </w:p>
          <w:bookmarkEnd w:id="4"/>
          <w:p w14:paraId="54E207EA" w14:textId="77777777" w:rsidR="00DA3472" w:rsidRDefault="00D14F4A">
            <w:pPr>
              <w:tabs>
                <w:tab w:val="left" w:pos="1276"/>
              </w:tabs>
              <w:rPr>
                <w:bCs/>
                <w:lang w:val="kk-KZ"/>
              </w:rPr>
            </w:pPr>
            <w:r>
              <w:rPr>
                <w:lang w:val="kk-KZ"/>
              </w:rPr>
              <w:t>Материал:  Формат А3, Қарындаш, сызғыш</w:t>
            </w:r>
            <w:r>
              <w:rPr>
                <w:bCs/>
                <w:lang w:val="kk-KZ"/>
              </w:rPr>
              <w:t>.</w:t>
            </w:r>
          </w:p>
        </w:tc>
        <w:tc>
          <w:tcPr>
            <w:tcW w:w="860" w:type="dxa"/>
            <w:shd w:val="clear" w:color="auto" w:fill="auto"/>
          </w:tcPr>
          <w:p w14:paraId="7E568055" w14:textId="77777777" w:rsidR="00DA3472" w:rsidRDefault="00D14F4A">
            <w:pPr>
              <w:tabs>
                <w:tab w:val="left" w:pos="1276"/>
              </w:tabs>
              <w:jc w:val="center"/>
            </w:pPr>
            <w:r>
              <w:t>3</w:t>
            </w:r>
          </w:p>
        </w:tc>
        <w:tc>
          <w:tcPr>
            <w:tcW w:w="826" w:type="dxa"/>
            <w:shd w:val="clear" w:color="auto" w:fill="auto"/>
          </w:tcPr>
          <w:p w14:paraId="57864566" w14:textId="77777777" w:rsidR="00DA3472" w:rsidRDefault="00D14F4A">
            <w:pPr>
              <w:tabs>
                <w:tab w:val="left" w:pos="1276"/>
              </w:tabs>
              <w:jc w:val="center"/>
              <w:rPr>
                <w:lang w:val="kk-KZ"/>
              </w:rPr>
            </w:pPr>
            <w:r>
              <w:t>12</w:t>
            </w:r>
          </w:p>
        </w:tc>
      </w:tr>
      <w:tr w:rsidR="00DA3472" w14:paraId="0A533E0E" w14:textId="77777777">
        <w:tc>
          <w:tcPr>
            <w:tcW w:w="1133" w:type="dxa"/>
            <w:vMerge/>
            <w:shd w:val="clear" w:color="auto" w:fill="auto"/>
          </w:tcPr>
          <w:p w14:paraId="41035734" w14:textId="77777777" w:rsidR="00DA3472" w:rsidRDefault="00DA3472">
            <w:pPr>
              <w:tabs>
                <w:tab w:val="left" w:pos="1276"/>
              </w:tabs>
              <w:jc w:val="center"/>
              <w:rPr>
                <w:lang w:val="kk-KZ"/>
              </w:rPr>
            </w:pPr>
          </w:p>
        </w:tc>
        <w:tc>
          <w:tcPr>
            <w:tcW w:w="7690" w:type="dxa"/>
            <w:shd w:val="clear" w:color="auto" w:fill="auto"/>
          </w:tcPr>
          <w:p w14:paraId="20AC1022" w14:textId="77777777" w:rsidR="00DA3472" w:rsidRDefault="00D14F4A">
            <w:pPr>
              <w:tabs>
                <w:tab w:val="left" w:pos="1276"/>
              </w:tabs>
              <w:rPr>
                <w:bCs/>
                <w:lang w:val="kk-KZ"/>
              </w:rPr>
            </w:pPr>
            <w:r>
              <w:rPr>
                <w:b/>
                <w:lang w:val="kk-KZ"/>
              </w:rPr>
              <w:t xml:space="preserve">СӨЖ6. </w:t>
            </w:r>
            <w:r>
              <w:rPr>
                <w:bCs/>
                <w:lang w:val="kk-KZ"/>
              </w:rPr>
              <w:t>Перспективалық проекцияларға жаттығулар жасау.</w:t>
            </w:r>
          </w:p>
          <w:p w14:paraId="3835383D" w14:textId="77777777" w:rsidR="00DA3472" w:rsidRDefault="00D14F4A">
            <w:pPr>
              <w:tabs>
                <w:tab w:val="left" w:pos="1276"/>
              </w:tabs>
              <w:rPr>
                <w:bCs/>
                <w:lang w:val="kk-KZ"/>
              </w:rPr>
            </w:pPr>
            <w:r>
              <w:rPr>
                <w:lang w:val="kk-KZ"/>
              </w:rPr>
              <w:t>Материал:  Формат А3, Қарындаш, сызғыш</w:t>
            </w:r>
            <w:r>
              <w:rPr>
                <w:bCs/>
                <w:lang w:val="kk-KZ"/>
              </w:rPr>
              <w:t>.</w:t>
            </w:r>
          </w:p>
        </w:tc>
        <w:tc>
          <w:tcPr>
            <w:tcW w:w="860" w:type="dxa"/>
            <w:shd w:val="clear" w:color="auto" w:fill="auto"/>
          </w:tcPr>
          <w:p w14:paraId="6CBB4789" w14:textId="77777777" w:rsidR="00DA3472" w:rsidRDefault="00DA3472">
            <w:pPr>
              <w:tabs>
                <w:tab w:val="left" w:pos="1276"/>
              </w:tabs>
              <w:jc w:val="center"/>
              <w:rPr>
                <w:lang w:val="kk-KZ"/>
              </w:rPr>
            </w:pPr>
          </w:p>
        </w:tc>
        <w:tc>
          <w:tcPr>
            <w:tcW w:w="826" w:type="dxa"/>
            <w:shd w:val="clear" w:color="auto" w:fill="auto"/>
          </w:tcPr>
          <w:p w14:paraId="67B448A1" w14:textId="77777777" w:rsidR="00DA3472" w:rsidRDefault="00D14F4A">
            <w:pPr>
              <w:tabs>
                <w:tab w:val="left" w:pos="1276"/>
              </w:tabs>
              <w:jc w:val="center"/>
              <w:rPr>
                <w:lang w:val="kk-KZ"/>
              </w:rPr>
            </w:pPr>
            <w:r>
              <w:t xml:space="preserve"> </w:t>
            </w:r>
          </w:p>
        </w:tc>
      </w:tr>
      <w:tr w:rsidR="00DA3472" w14:paraId="51AE8C93" w14:textId="77777777">
        <w:tc>
          <w:tcPr>
            <w:tcW w:w="1133" w:type="dxa"/>
            <w:vMerge w:val="restart"/>
            <w:shd w:val="clear" w:color="auto" w:fill="auto"/>
          </w:tcPr>
          <w:p w14:paraId="77BA233D" w14:textId="77777777" w:rsidR="00DA3472" w:rsidRDefault="00D14F4A">
            <w:pPr>
              <w:tabs>
                <w:tab w:val="left" w:pos="1276"/>
              </w:tabs>
              <w:jc w:val="center"/>
              <w:rPr>
                <w:lang w:val="kk-KZ"/>
              </w:rPr>
            </w:pPr>
            <w:r>
              <w:rPr>
                <w:lang w:val="kk-KZ"/>
              </w:rPr>
              <w:t>7</w:t>
            </w:r>
          </w:p>
        </w:tc>
        <w:tc>
          <w:tcPr>
            <w:tcW w:w="7690" w:type="dxa"/>
            <w:shd w:val="clear" w:color="auto" w:fill="auto"/>
          </w:tcPr>
          <w:p w14:paraId="026F7B7E" w14:textId="77777777" w:rsidR="00DA3472" w:rsidRDefault="00D14F4A">
            <w:pPr>
              <w:tabs>
                <w:tab w:val="left" w:pos="1276"/>
              </w:tabs>
              <w:rPr>
                <w:bCs/>
                <w:lang w:val="kk-KZ"/>
              </w:rPr>
            </w:pPr>
            <w:r>
              <w:rPr>
                <w:b/>
                <w:lang w:val="kk-KZ"/>
              </w:rPr>
              <w:t>ПС7</w:t>
            </w:r>
            <w:r>
              <w:rPr>
                <w:b/>
              </w:rPr>
              <w:t>. 7</w:t>
            </w:r>
            <w:r>
              <w:rPr>
                <w:bCs/>
                <w:lang w:val="kk-KZ"/>
              </w:rPr>
              <w:t>-</w:t>
            </w:r>
            <w:r>
              <w:t xml:space="preserve"> </w:t>
            </w:r>
            <w:r>
              <w:rPr>
                <w:bCs/>
                <w:lang w:val="kk-KZ"/>
              </w:rPr>
              <w:t>практикалық сабақ.</w:t>
            </w:r>
            <w:r>
              <w:t xml:space="preserve"> </w:t>
            </w:r>
            <w:r>
              <w:rPr>
                <w:bCs/>
                <w:lang w:val="kk-KZ"/>
              </w:rPr>
              <w:t>Интерьер перспективасын радиалды әдіспен тұрғызу</w:t>
            </w:r>
          </w:p>
          <w:p w14:paraId="3AE6D7C4" w14:textId="77777777" w:rsidR="00DA3472" w:rsidRDefault="00D14F4A">
            <w:pPr>
              <w:tabs>
                <w:tab w:val="left" w:pos="1276"/>
              </w:tabs>
              <w:rPr>
                <w:bCs/>
                <w:lang w:val="kk-KZ"/>
              </w:rPr>
            </w:pPr>
            <w:r>
              <w:rPr>
                <w:lang w:val="kk-KZ"/>
              </w:rPr>
              <w:t>Материал:  Формат А3, Қарындаш, сызғыш</w:t>
            </w:r>
            <w:r>
              <w:rPr>
                <w:bCs/>
                <w:lang w:val="kk-KZ"/>
              </w:rPr>
              <w:t>.</w:t>
            </w:r>
          </w:p>
        </w:tc>
        <w:tc>
          <w:tcPr>
            <w:tcW w:w="860" w:type="dxa"/>
            <w:shd w:val="clear" w:color="auto" w:fill="auto"/>
          </w:tcPr>
          <w:p w14:paraId="44F056BD" w14:textId="77777777" w:rsidR="00DA3472" w:rsidRDefault="00D14F4A">
            <w:pPr>
              <w:tabs>
                <w:tab w:val="left" w:pos="1276"/>
              </w:tabs>
              <w:jc w:val="center"/>
              <w:rPr>
                <w:lang w:val="kk-KZ"/>
              </w:rPr>
            </w:pPr>
            <w:r>
              <w:t>3</w:t>
            </w:r>
          </w:p>
        </w:tc>
        <w:tc>
          <w:tcPr>
            <w:tcW w:w="826" w:type="dxa"/>
            <w:shd w:val="clear" w:color="auto" w:fill="auto"/>
          </w:tcPr>
          <w:p w14:paraId="533C7703" w14:textId="77777777" w:rsidR="00DA3472" w:rsidRDefault="00D14F4A">
            <w:pPr>
              <w:tabs>
                <w:tab w:val="left" w:pos="1276"/>
              </w:tabs>
              <w:jc w:val="center"/>
              <w:rPr>
                <w:lang w:val="kk-KZ"/>
              </w:rPr>
            </w:pPr>
            <w:r>
              <w:t>12</w:t>
            </w:r>
          </w:p>
        </w:tc>
      </w:tr>
      <w:tr w:rsidR="00DA3472" w14:paraId="25D65D51" w14:textId="77777777">
        <w:tc>
          <w:tcPr>
            <w:tcW w:w="1133" w:type="dxa"/>
            <w:vMerge/>
            <w:shd w:val="clear" w:color="auto" w:fill="auto"/>
          </w:tcPr>
          <w:p w14:paraId="2EB88578" w14:textId="77777777" w:rsidR="00DA3472" w:rsidRDefault="00DA3472">
            <w:pPr>
              <w:tabs>
                <w:tab w:val="left" w:pos="1276"/>
              </w:tabs>
              <w:jc w:val="center"/>
              <w:rPr>
                <w:lang w:val="kk-KZ"/>
              </w:rPr>
            </w:pPr>
          </w:p>
        </w:tc>
        <w:tc>
          <w:tcPr>
            <w:tcW w:w="7690" w:type="dxa"/>
            <w:shd w:val="clear" w:color="auto" w:fill="auto"/>
          </w:tcPr>
          <w:p w14:paraId="224BF9B1" w14:textId="77777777" w:rsidR="00DA3472" w:rsidRDefault="00D14F4A">
            <w:pPr>
              <w:tabs>
                <w:tab w:val="left" w:pos="1276"/>
              </w:tabs>
              <w:rPr>
                <w:bCs/>
                <w:lang w:val="kk-KZ"/>
              </w:rPr>
            </w:pPr>
            <w:r>
              <w:rPr>
                <w:b/>
                <w:lang w:val="kk-KZ"/>
              </w:rPr>
              <w:t xml:space="preserve">СӨЖ7. </w:t>
            </w:r>
            <w:r>
              <w:rPr>
                <w:bCs/>
                <w:lang w:val="kk-KZ"/>
              </w:rPr>
              <w:t>Интерьер перспективасын радиалды әдіспен тұрғызу</w:t>
            </w:r>
          </w:p>
          <w:p w14:paraId="77E51845" w14:textId="77777777" w:rsidR="00DA3472" w:rsidRDefault="00D14F4A">
            <w:pPr>
              <w:tabs>
                <w:tab w:val="left" w:pos="1276"/>
              </w:tabs>
              <w:rPr>
                <w:bCs/>
                <w:lang w:val="kk-KZ"/>
              </w:rPr>
            </w:pPr>
            <w:r>
              <w:rPr>
                <w:lang w:val="kk-KZ"/>
              </w:rPr>
              <w:t>Материал:  Формат А3, Қарындаш, сызғыш</w:t>
            </w:r>
            <w:r>
              <w:rPr>
                <w:bCs/>
                <w:lang w:val="kk-KZ"/>
              </w:rPr>
              <w:t>.</w:t>
            </w:r>
          </w:p>
        </w:tc>
        <w:tc>
          <w:tcPr>
            <w:tcW w:w="860" w:type="dxa"/>
            <w:shd w:val="clear" w:color="auto" w:fill="auto"/>
          </w:tcPr>
          <w:p w14:paraId="2AE0FA71" w14:textId="77777777" w:rsidR="00DA3472" w:rsidRDefault="00DA3472">
            <w:pPr>
              <w:tabs>
                <w:tab w:val="left" w:pos="1276"/>
              </w:tabs>
              <w:jc w:val="center"/>
              <w:rPr>
                <w:lang w:val="kk-KZ"/>
              </w:rPr>
            </w:pPr>
          </w:p>
        </w:tc>
        <w:tc>
          <w:tcPr>
            <w:tcW w:w="826" w:type="dxa"/>
            <w:shd w:val="clear" w:color="auto" w:fill="auto"/>
          </w:tcPr>
          <w:p w14:paraId="13F47FC5" w14:textId="77777777" w:rsidR="00DA3472" w:rsidRDefault="00D14F4A">
            <w:pPr>
              <w:tabs>
                <w:tab w:val="left" w:pos="1276"/>
              </w:tabs>
              <w:jc w:val="center"/>
              <w:rPr>
                <w:lang w:val="kk-KZ"/>
              </w:rPr>
            </w:pPr>
            <w:r>
              <w:t xml:space="preserve"> </w:t>
            </w:r>
          </w:p>
        </w:tc>
      </w:tr>
      <w:tr w:rsidR="00DA3472" w14:paraId="6101F4C5" w14:textId="77777777">
        <w:tc>
          <w:tcPr>
            <w:tcW w:w="1133" w:type="dxa"/>
            <w:shd w:val="clear" w:color="auto" w:fill="auto"/>
          </w:tcPr>
          <w:p w14:paraId="4D8EE9CC" w14:textId="77777777" w:rsidR="00DA3472" w:rsidRDefault="00D14F4A">
            <w:pPr>
              <w:tabs>
                <w:tab w:val="left" w:pos="1276"/>
              </w:tabs>
              <w:jc w:val="center"/>
              <w:rPr>
                <w:lang w:val="kk-KZ"/>
              </w:rPr>
            </w:pPr>
            <w:r>
              <w:rPr>
                <w:lang w:val="kk-KZ"/>
              </w:rPr>
              <w:lastRenderedPageBreak/>
              <w:t>8</w:t>
            </w:r>
          </w:p>
        </w:tc>
        <w:tc>
          <w:tcPr>
            <w:tcW w:w="7690" w:type="dxa"/>
            <w:shd w:val="clear" w:color="auto" w:fill="auto"/>
          </w:tcPr>
          <w:p w14:paraId="527C9C0B" w14:textId="77777777" w:rsidR="00DA3472" w:rsidRDefault="00D14F4A">
            <w:pPr>
              <w:tabs>
                <w:tab w:val="left" w:pos="1276"/>
              </w:tabs>
              <w:rPr>
                <w:lang w:val="kk-KZ"/>
              </w:rPr>
            </w:pPr>
            <w:r>
              <w:rPr>
                <w:b/>
                <w:lang w:val="kk-KZ"/>
              </w:rPr>
              <w:t>ПС8. 8</w:t>
            </w:r>
            <w:r>
              <w:rPr>
                <w:bCs/>
                <w:lang w:val="kk-KZ"/>
              </w:rPr>
              <w:t>-</w:t>
            </w:r>
            <w:r>
              <w:rPr>
                <w:lang w:val="kk-KZ"/>
              </w:rPr>
              <w:t xml:space="preserve"> </w:t>
            </w:r>
            <w:r>
              <w:rPr>
                <w:bCs/>
                <w:lang w:val="kk-KZ"/>
              </w:rPr>
              <w:t>практикалық сабақ.</w:t>
            </w:r>
            <w:r>
              <w:rPr>
                <w:lang w:val="kk-KZ"/>
              </w:rPr>
              <w:t xml:space="preserve"> Қоғамдық ғимараттың ішкі бөлігінде экспозициялық қондырғымен радиалды перспективаны құру</w:t>
            </w:r>
          </w:p>
          <w:p w14:paraId="7EAC0FAC" w14:textId="77777777" w:rsidR="00DA3472" w:rsidRDefault="00D14F4A">
            <w:pPr>
              <w:tabs>
                <w:tab w:val="left" w:pos="1276"/>
              </w:tabs>
              <w:rPr>
                <w:bCs/>
                <w:lang w:val="kk-KZ"/>
              </w:rPr>
            </w:pPr>
            <w:r>
              <w:rPr>
                <w:lang w:val="kk-KZ"/>
              </w:rPr>
              <w:t>Материал:  Формат А3, Қарындаш, сызғыш</w:t>
            </w:r>
            <w:r>
              <w:rPr>
                <w:bCs/>
                <w:lang w:val="kk-KZ"/>
              </w:rPr>
              <w:t>.</w:t>
            </w:r>
          </w:p>
        </w:tc>
        <w:tc>
          <w:tcPr>
            <w:tcW w:w="860" w:type="dxa"/>
            <w:shd w:val="clear" w:color="auto" w:fill="auto"/>
          </w:tcPr>
          <w:p w14:paraId="29E22E26" w14:textId="77777777" w:rsidR="00DA3472" w:rsidRDefault="00D14F4A">
            <w:pPr>
              <w:tabs>
                <w:tab w:val="left" w:pos="1276"/>
              </w:tabs>
              <w:jc w:val="center"/>
              <w:rPr>
                <w:lang w:val="kk-KZ"/>
              </w:rPr>
            </w:pPr>
            <w:r>
              <w:rPr>
                <w:lang w:val="kk-KZ"/>
              </w:rPr>
              <w:t>4</w:t>
            </w:r>
          </w:p>
        </w:tc>
        <w:tc>
          <w:tcPr>
            <w:tcW w:w="826" w:type="dxa"/>
            <w:shd w:val="clear" w:color="auto" w:fill="auto"/>
          </w:tcPr>
          <w:p w14:paraId="65113A99" w14:textId="77777777" w:rsidR="00DA3472" w:rsidRDefault="00D14F4A">
            <w:pPr>
              <w:tabs>
                <w:tab w:val="left" w:pos="1276"/>
              </w:tabs>
              <w:jc w:val="center"/>
              <w:rPr>
                <w:lang w:val="kk-KZ"/>
              </w:rPr>
            </w:pPr>
            <w:r>
              <w:rPr>
                <w:lang w:val="kk-KZ"/>
              </w:rPr>
              <w:t>16</w:t>
            </w:r>
          </w:p>
        </w:tc>
      </w:tr>
      <w:tr w:rsidR="00DA3472" w14:paraId="5D138BE5" w14:textId="77777777">
        <w:tc>
          <w:tcPr>
            <w:tcW w:w="1133" w:type="dxa"/>
            <w:shd w:val="clear" w:color="auto" w:fill="auto"/>
          </w:tcPr>
          <w:p w14:paraId="612C255C" w14:textId="77777777" w:rsidR="00DA3472" w:rsidRDefault="00DA3472">
            <w:pPr>
              <w:tabs>
                <w:tab w:val="left" w:pos="1276"/>
              </w:tabs>
              <w:jc w:val="center"/>
              <w:rPr>
                <w:lang w:val="kk-KZ"/>
              </w:rPr>
            </w:pPr>
          </w:p>
        </w:tc>
        <w:tc>
          <w:tcPr>
            <w:tcW w:w="7690" w:type="dxa"/>
            <w:shd w:val="clear" w:color="auto" w:fill="auto"/>
          </w:tcPr>
          <w:p w14:paraId="089CC17C" w14:textId="77777777" w:rsidR="00DA3472" w:rsidRDefault="00D14F4A">
            <w:pPr>
              <w:tabs>
                <w:tab w:val="left" w:pos="1276"/>
              </w:tabs>
              <w:rPr>
                <w:lang w:val="kk-KZ"/>
              </w:rPr>
            </w:pPr>
            <w:r>
              <w:rPr>
                <w:b/>
                <w:lang w:val="kk-KZ"/>
              </w:rPr>
              <w:t xml:space="preserve">СӨЖ8. </w:t>
            </w:r>
            <w:r>
              <w:rPr>
                <w:lang w:val="kk-KZ"/>
              </w:rPr>
              <w:t>Қоғамдық ғимараттың ішкі бөлігінде экспозициялық қондырғымен радиалды перспективаны құру</w:t>
            </w:r>
          </w:p>
          <w:p w14:paraId="75A22D0F" w14:textId="77777777" w:rsidR="00DA3472" w:rsidRDefault="00D14F4A">
            <w:pPr>
              <w:tabs>
                <w:tab w:val="left" w:pos="1276"/>
              </w:tabs>
              <w:rPr>
                <w:bCs/>
                <w:lang w:val="kk-KZ"/>
              </w:rPr>
            </w:pPr>
            <w:r>
              <w:rPr>
                <w:lang w:val="kk-KZ"/>
              </w:rPr>
              <w:t>Материал:  Формат А3, Қарындаш, сызғыш</w:t>
            </w:r>
            <w:r>
              <w:rPr>
                <w:bCs/>
                <w:lang w:val="kk-KZ"/>
              </w:rPr>
              <w:t>.</w:t>
            </w:r>
          </w:p>
        </w:tc>
        <w:tc>
          <w:tcPr>
            <w:tcW w:w="860" w:type="dxa"/>
            <w:shd w:val="clear" w:color="auto" w:fill="auto"/>
          </w:tcPr>
          <w:p w14:paraId="69A79534" w14:textId="77777777" w:rsidR="00DA3472" w:rsidRDefault="00DA3472">
            <w:pPr>
              <w:tabs>
                <w:tab w:val="left" w:pos="1276"/>
              </w:tabs>
              <w:jc w:val="center"/>
              <w:rPr>
                <w:lang w:val="kk-KZ"/>
              </w:rPr>
            </w:pPr>
          </w:p>
        </w:tc>
        <w:tc>
          <w:tcPr>
            <w:tcW w:w="826" w:type="dxa"/>
            <w:shd w:val="clear" w:color="auto" w:fill="auto"/>
          </w:tcPr>
          <w:p w14:paraId="5D13D65D" w14:textId="77777777" w:rsidR="00DA3472" w:rsidRDefault="00DA3472">
            <w:pPr>
              <w:tabs>
                <w:tab w:val="left" w:pos="1276"/>
              </w:tabs>
              <w:jc w:val="center"/>
              <w:rPr>
                <w:lang w:val="kk-KZ"/>
              </w:rPr>
            </w:pPr>
          </w:p>
        </w:tc>
      </w:tr>
      <w:tr w:rsidR="00DA3472" w14:paraId="7767F41A" w14:textId="77777777">
        <w:tc>
          <w:tcPr>
            <w:tcW w:w="8823" w:type="dxa"/>
            <w:gridSpan w:val="2"/>
            <w:shd w:val="clear" w:color="auto" w:fill="auto"/>
          </w:tcPr>
          <w:p w14:paraId="49D9385D" w14:textId="77777777" w:rsidR="00DA3472" w:rsidRDefault="00D14F4A">
            <w:pPr>
              <w:tabs>
                <w:tab w:val="left" w:pos="1276"/>
              </w:tabs>
              <w:jc w:val="center"/>
              <w:rPr>
                <w:b/>
                <w:lang w:val="kk-KZ"/>
              </w:rPr>
            </w:pPr>
            <w:r>
              <w:rPr>
                <w:b/>
                <w:lang w:val="kk-KZ"/>
              </w:rPr>
              <w:t>Аралық бақылау 1</w:t>
            </w:r>
          </w:p>
        </w:tc>
        <w:tc>
          <w:tcPr>
            <w:tcW w:w="860" w:type="dxa"/>
            <w:shd w:val="clear" w:color="auto" w:fill="auto"/>
          </w:tcPr>
          <w:p w14:paraId="2D541A5C" w14:textId="77777777" w:rsidR="00DA3472" w:rsidRDefault="00D14F4A">
            <w:pPr>
              <w:tabs>
                <w:tab w:val="left" w:pos="1276"/>
              </w:tabs>
              <w:jc w:val="center"/>
              <w:rPr>
                <w:b/>
                <w:bCs/>
                <w:lang w:val="kk-KZ"/>
              </w:rPr>
            </w:pPr>
            <w:r>
              <w:rPr>
                <w:b/>
                <w:bCs/>
                <w:lang w:val="kk-KZ"/>
              </w:rPr>
              <w:t>25</w:t>
            </w:r>
          </w:p>
        </w:tc>
        <w:tc>
          <w:tcPr>
            <w:tcW w:w="826" w:type="dxa"/>
            <w:shd w:val="clear" w:color="auto" w:fill="auto"/>
          </w:tcPr>
          <w:p w14:paraId="0E83F558" w14:textId="77777777" w:rsidR="00DA3472" w:rsidRDefault="00D14F4A">
            <w:pPr>
              <w:tabs>
                <w:tab w:val="left" w:pos="1276"/>
              </w:tabs>
              <w:jc w:val="center"/>
              <w:rPr>
                <w:b/>
                <w:bCs/>
                <w:lang w:val="kk-KZ"/>
              </w:rPr>
            </w:pPr>
            <w:r>
              <w:rPr>
                <w:b/>
                <w:bCs/>
                <w:lang w:val="kk-KZ"/>
              </w:rPr>
              <w:t>100</w:t>
            </w:r>
          </w:p>
        </w:tc>
      </w:tr>
      <w:tr w:rsidR="00DA3472" w14:paraId="777A2D4A" w14:textId="77777777">
        <w:tc>
          <w:tcPr>
            <w:tcW w:w="1133" w:type="dxa"/>
            <w:vMerge w:val="restart"/>
            <w:shd w:val="clear" w:color="auto" w:fill="auto"/>
          </w:tcPr>
          <w:p w14:paraId="1D01593E" w14:textId="77777777" w:rsidR="00DA3472" w:rsidRDefault="00D14F4A">
            <w:pPr>
              <w:tabs>
                <w:tab w:val="left" w:pos="1276"/>
              </w:tabs>
              <w:jc w:val="center"/>
            </w:pPr>
            <w:r>
              <w:rPr>
                <w:lang w:val="kk-KZ"/>
              </w:rPr>
              <w:t>9</w:t>
            </w:r>
          </w:p>
        </w:tc>
        <w:tc>
          <w:tcPr>
            <w:tcW w:w="7690" w:type="dxa"/>
            <w:shd w:val="clear" w:color="auto" w:fill="auto"/>
          </w:tcPr>
          <w:p w14:paraId="3DBAD0EA" w14:textId="77777777" w:rsidR="00DA3472" w:rsidRDefault="00D14F4A">
            <w:pPr>
              <w:tabs>
                <w:tab w:val="left" w:pos="1276"/>
              </w:tabs>
              <w:rPr>
                <w:bCs/>
                <w:lang w:val="kk-KZ"/>
              </w:rPr>
            </w:pPr>
            <w:r>
              <w:rPr>
                <w:b/>
                <w:lang w:val="kk-KZ"/>
              </w:rPr>
              <w:t>ПС9.</w:t>
            </w:r>
            <w:r>
              <w:rPr>
                <w:bCs/>
                <w:lang w:val="kk-KZ"/>
              </w:rPr>
              <w:t xml:space="preserve"> 9-Практикалық сабақ. Перспективаны сәулетші тәсілімен құру</w:t>
            </w:r>
          </w:p>
          <w:p w14:paraId="57C965BB" w14:textId="77777777" w:rsidR="00DA3472" w:rsidRDefault="00D14F4A">
            <w:pPr>
              <w:tabs>
                <w:tab w:val="left" w:pos="1276"/>
              </w:tabs>
              <w:rPr>
                <w:bCs/>
                <w:lang w:val="kk-KZ"/>
              </w:rPr>
            </w:pPr>
            <w:r>
              <w:rPr>
                <w:lang w:val="kk-KZ"/>
              </w:rPr>
              <w:t>Материал:  Формат А3, Қарындаш, сызғыш</w:t>
            </w:r>
            <w:r>
              <w:rPr>
                <w:bCs/>
                <w:lang w:val="kk-KZ"/>
              </w:rPr>
              <w:t>.</w:t>
            </w:r>
          </w:p>
        </w:tc>
        <w:tc>
          <w:tcPr>
            <w:tcW w:w="860" w:type="dxa"/>
            <w:shd w:val="clear" w:color="auto" w:fill="auto"/>
          </w:tcPr>
          <w:p w14:paraId="64509857" w14:textId="77777777" w:rsidR="00DA3472" w:rsidRDefault="00D14F4A">
            <w:pPr>
              <w:tabs>
                <w:tab w:val="left" w:pos="1276"/>
              </w:tabs>
              <w:jc w:val="center"/>
              <w:rPr>
                <w:lang w:val="kk-KZ"/>
              </w:rPr>
            </w:pPr>
            <w:r>
              <w:t>3</w:t>
            </w:r>
            <w:r>
              <w:rPr>
                <w:lang w:val="kk-KZ"/>
              </w:rPr>
              <w:t xml:space="preserve"> </w:t>
            </w:r>
          </w:p>
        </w:tc>
        <w:tc>
          <w:tcPr>
            <w:tcW w:w="826" w:type="dxa"/>
            <w:shd w:val="clear" w:color="auto" w:fill="auto"/>
          </w:tcPr>
          <w:p w14:paraId="02F1208B" w14:textId="77777777" w:rsidR="00DA3472" w:rsidRDefault="00D14F4A">
            <w:pPr>
              <w:tabs>
                <w:tab w:val="left" w:pos="1276"/>
              </w:tabs>
              <w:jc w:val="center"/>
            </w:pPr>
            <w:r>
              <w:t>14</w:t>
            </w:r>
          </w:p>
        </w:tc>
      </w:tr>
      <w:tr w:rsidR="00DA3472" w14:paraId="3E7040E7" w14:textId="77777777">
        <w:tc>
          <w:tcPr>
            <w:tcW w:w="1133" w:type="dxa"/>
            <w:vMerge/>
            <w:shd w:val="clear" w:color="auto" w:fill="auto"/>
          </w:tcPr>
          <w:p w14:paraId="20D8C7DF" w14:textId="77777777" w:rsidR="00DA3472" w:rsidRDefault="00DA3472">
            <w:pPr>
              <w:tabs>
                <w:tab w:val="left" w:pos="1276"/>
              </w:tabs>
              <w:jc w:val="center"/>
              <w:rPr>
                <w:lang w:val="kk-KZ"/>
              </w:rPr>
            </w:pPr>
          </w:p>
        </w:tc>
        <w:tc>
          <w:tcPr>
            <w:tcW w:w="7690" w:type="dxa"/>
            <w:shd w:val="clear" w:color="auto" w:fill="auto"/>
          </w:tcPr>
          <w:p w14:paraId="47688DD7" w14:textId="77777777" w:rsidR="00DA3472" w:rsidRDefault="00D14F4A">
            <w:pPr>
              <w:tabs>
                <w:tab w:val="left" w:pos="1276"/>
              </w:tabs>
              <w:rPr>
                <w:bCs/>
                <w:lang w:val="kk-KZ"/>
              </w:rPr>
            </w:pPr>
            <w:r>
              <w:rPr>
                <w:b/>
                <w:lang w:val="kk-KZ"/>
              </w:rPr>
              <w:t>СӨЖ9.</w:t>
            </w:r>
            <w:r>
              <w:rPr>
                <w:bCs/>
                <w:lang w:val="kk-KZ"/>
              </w:rPr>
              <w:t xml:space="preserve"> Перспективаны сәулетші тәсілімен құру</w:t>
            </w:r>
          </w:p>
          <w:p w14:paraId="37788643" w14:textId="77777777" w:rsidR="00DA3472" w:rsidRDefault="00D14F4A">
            <w:pPr>
              <w:tabs>
                <w:tab w:val="left" w:pos="1276"/>
              </w:tabs>
              <w:rPr>
                <w:bCs/>
                <w:lang w:val="kk-KZ"/>
              </w:rPr>
            </w:pPr>
            <w:r>
              <w:rPr>
                <w:lang w:val="kk-KZ"/>
              </w:rPr>
              <w:t>Материал:  Формат А3, Қарындаш, сызғыш</w:t>
            </w:r>
            <w:r>
              <w:rPr>
                <w:bCs/>
                <w:lang w:val="kk-KZ"/>
              </w:rPr>
              <w:t>.</w:t>
            </w:r>
          </w:p>
        </w:tc>
        <w:tc>
          <w:tcPr>
            <w:tcW w:w="860" w:type="dxa"/>
            <w:shd w:val="clear" w:color="auto" w:fill="auto"/>
          </w:tcPr>
          <w:p w14:paraId="25C3806C" w14:textId="77777777" w:rsidR="00DA3472" w:rsidRDefault="00DA3472">
            <w:pPr>
              <w:tabs>
                <w:tab w:val="left" w:pos="1276"/>
              </w:tabs>
              <w:jc w:val="center"/>
              <w:rPr>
                <w:lang w:val="kk-KZ"/>
              </w:rPr>
            </w:pPr>
          </w:p>
        </w:tc>
        <w:tc>
          <w:tcPr>
            <w:tcW w:w="826" w:type="dxa"/>
            <w:shd w:val="clear" w:color="auto" w:fill="auto"/>
          </w:tcPr>
          <w:p w14:paraId="58227F08" w14:textId="77777777" w:rsidR="00DA3472" w:rsidRDefault="00DA3472">
            <w:pPr>
              <w:tabs>
                <w:tab w:val="left" w:pos="1276"/>
              </w:tabs>
              <w:jc w:val="center"/>
              <w:rPr>
                <w:lang w:val="kk-KZ"/>
              </w:rPr>
            </w:pPr>
          </w:p>
        </w:tc>
      </w:tr>
      <w:tr w:rsidR="00DA3472" w14:paraId="33E61B7D" w14:textId="77777777">
        <w:tc>
          <w:tcPr>
            <w:tcW w:w="1133" w:type="dxa"/>
            <w:vMerge w:val="restart"/>
            <w:shd w:val="clear" w:color="auto" w:fill="auto"/>
          </w:tcPr>
          <w:p w14:paraId="2A206EBA" w14:textId="77777777" w:rsidR="00DA3472" w:rsidRDefault="00D14F4A">
            <w:pPr>
              <w:tabs>
                <w:tab w:val="left" w:pos="1276"/>
              </w:tabs>
              <w:jc w:val="center"/>
              <w:rPr>
                <w:lang w:val="kk-KZ"/>
              </w:rPr>
            </w:pPr>
            <w:r>
              <w:rPr>
                <w:lang w:val="kk-KZ"/>
              </w:rPr>
              <w:t>10</w:t>
            </w:r>
          </w:p>
        </w:tc>
        <w:tc>
          <w:tcPr>
            <w:tcW w:w="7690" w:type="dxa"/>
            <w:shd w:val="clear" w:color="auto" w:fill="auto"/>
          </w:tcPr>
          <w:p w14:paraId="463E9348" w14:textId="77777777" w:rsidR="00DA3472" w:rsidRDefault="00D14F4A">
            <w:pPr>
              <w:tabs>
                <w:tab w:val="left" w:pos="1276"/>
              </w:tabs>
              <w:rPr>
                <w:bCs/>
                <w:lang w:val="kk-KZ"/>
              </w:rPr>
            </w:pPr>
            <w:r>
              <w:rPr>
                <w:b/>
                <w:lang w:val="kk-KZ"/>
              </w:rPr>
              <w:t>ПС10.</w:t>
            </w:r>
            <w:r>
              <w:rPr>
                <w:bCs/>
                <w:lang w:val="kk-KZ"/>
              </w:rPr>
              <w:t xml:space="preserve"> 10-Практикалық сабақ. Экстерьердегі экспозициялық қондырғыны орындау</w:t>
            </w:r>
          </w:p>
          <w:p w14:paraId="39448FF1" w14:textId="77777777" w:rsidR="00DA3472" w:rsidRDefault="00D14F4A">
            <w:pPr>
              <w:tabs>
                <w:tab w:val="left" w:pos="1276"/>
              </w:tabs>
              <w:rPr>
                <w:bCs/>
                <w:lang w:val="kk-KZ"/>
              </w:rPr>
            </w:pPr>
            <w:r>
              <w:rPr>
                <w:lang w:val="kk-KZ"/>
              </w:rPr>
              <w:t>Материал:  Формат А3, Қарындаш, сызғыш</w:t>
            </w:r>
            <w:r>
              <w:rPr>
                <w:bCs/>
                <w:lang w:val="kk-KZ"/>
              </w:rPr>
              <w:t>.</w:t>
            </w:r>
          </w:p>
        </w:tc>
        <w:tc>
          <w:tcPr>
            <w:tcW w:w="860" w:type="dxa"/>
            <w:shd w:val="clear" w:color="auto" w:fill="auto"/>
          </w:tcPr>
          <w:p w14:paraId="1652D723" w14:textId="77777777" w:rsidR="00DA3472" w:rsidRDefault="00D14F4A">
            <w:pPr>
              <w:tabs>
                <w:tab w:val="left" w:pos="1276"/>
              </w:tabs>
              <w:jc w:val="center"/>
            </w:pPr>
            <w:r>
              <w:t>3</w:t>
            </w:r>
          </w:p>
        </w:tc>
        <w:tc>
          <w:tcPr>
            <w:tcW w:w="826" w:type="dxa"/>
            <w:shd w:val="clear" w:color="auto" w:fill="auto"/>
          </w:tcPr>
          <w:p w14:paraId="0314113E" w14:textId="77777777" w:rsidR="00DA3472" w:rsidRDefault="00D14F4A">
            <w:pPr>
              <w:tabs>
                <w:tab w:val="left" w:pos="1276"/>
              </w:tabs>
              <w:jc w:val="center"/>
            </w:pPr>
            <w:r>
              <w:t>14</w:t>
            </w:r>
          </w:p>
        </w:tc>
      </w:tr>
      <w:tr w:rsidR="00DA3472" w:rsidRPr="00D14F4A" w14:paraId="5549FBA9" w14:textId="77777777">
        <w:tc>
          <w:tcPr>
            <w:tcW w:w="1133" w:type="dxa"/>
            <w:vMerge/>
            <w:shd w:val="clear" w:color="auto" w:fill="auto"/>
          </w:tcPr>
          <w:p w14:paraId="304AF76E" w14:textId="77777777" w:rsidR="00DA3472" w:rsidRDefault="00DA3472">
            <w:pPr>
              <w:tabs>
                <w:tab w:val="left" w:pos="1276"/>
              </w:tabs>
              <w:jc w:val="center"/>
              <w:rPr>
                <w:lang w:val="kk-KZ"/>
              </w:rPr>
            </w:pPr>
          </w:p>
        </w:tc>
        <w:tc>
          <w:tcPr>
            <w:tcW w:w="7690" w:type="dxa"/>
            <w:shd w:val="clear" w:color="auto" w:fill="auto"/>
          </w:tcPr>
          <w:p w14:paraId="7E302CF3" w14:textId="77777777" w:rsidR="00DA3472" w:rsidRDefault="00D14F4A">
            <w:pPr>
              <w:tabs>
                <w:tab w:val="left" w:pos="1276"/>
              </w:tabs>
              <w:rPr>
                <w:bCs/>
                <w:lang w:val="kk-KZ"/>
              </w:rPr>
            </w:pPr>
            <w:r>
              <w:rPr>
                <w:b/>
                <w:lang w:val="kk-KZ"/>
              </w:rPr>
              <w:t>СӨЖ10.</w:t>
            </w:r>
            <w:r>
              <w:rPr>
                <w:bCs/>
                <w:lang w:val="kk-KZ"/>
              </w:rPr>
              <w:t xml:space="preserve"> Экстерьердегі экспозициялық қондырғыны орындау</w:t>
            </w:r>
          </w:p>
          <w:p w14:paraId="4703124C" w14:textId="77777777" w:rsidR="00DA3472" w:rsidRDefault="00D14F4A">
            <w:pPr>
              <w:tabs>
                <w:tab w:val="left" w:pos="1276"/>
              </w:tabs>
              <w:rPr>
                <w:bCs/>
                <w:lang w:val="kk-KZ"/>
              </w:rPr>
            </w:pPr>
            <w:r>
              <w:rPr>
                <w:lang w:val="kk-KZ"/>
              </w:rPr>
              <w:t>Материал:  Формат А3, Қарындаш, сызғыш</w:t>
            </w:r>
            <w:r>
              <w:rPr>
                <w:bCs/>
                <w:lang w:val="kk-KZ"/>
              </w:rPr>
              <w:t>.</w:t>
            </w:r>
          </w:p>
        </w:tc>
        <w:tc>
          <w:tcPr>
            <w:tcW w:w="860" w:type="dxa"/>
            <w:shd w:val="clear" w:color="auto" w:fill="auto"/>
          </w:tcPr>
          <w:p w14:paraId="5BE1D78E" w14:textId="77777777" w:rsidR="00DA3472" w:rsidRDefault="00DA3472">
            <w:pPr>
              <w:tabs>
                <w:tab w:val="left" w:pos="1276"/>
              </w:tabs>
              <w:jc w:val="center"/>
              <w:rPr>
                <w:lang w:val="kk-KZ"/>
              </w:rPr>
            </w:pPr>
          </w:p>
        </w:tc>
        <w:tc>
          <w:tcPr>
            <w:tcW w:w="826" w:type="dxa"/>
            <w:shd w:val="clear" w:color="auto" w:fill="auto"/>
          </w:tcPr>
          <w:p w14:paraId="02175CA6" w14:textId="77777777" w:rsidR="00DA3472" w:rsidRDefault="00DA3472">
            <w:pPr>
              <w:tabs>
                <w:tab w:val="left" w:pos="1276"/>
              </w:tabs>
              <w:jc w:val="center"/>
              <w:rPr>
                <w:lang w:val="kk-KZ"/>
              </w:rPr>
            </w:pPr>
          </w:p>
        </w:tc>
      </w:tr>
      <w:tr w:rsidR="00DA3472" w14:paraId="53BC3407" w14:textId="77777777">
        <w:tc>
          <w:tcPr>
            <w:tcW w:w="1133" w:type="dxa"/>
            <w:vMerge w:val="restart"/>
            <w:shd w:val="clear" w:color="auto" w:fill="auto"/>
          </w:tcPr>
          <w:p w14:paraId="14D9D8B3" w14:textId="77777777" w:rsidR="00DA3472" w:rsidRDefault="00D14F4A">
            <w:pPr>
              <w:tabs>
                <w:tab w:val="left" w:pos="1276"/>
              </w:tabs>
              <w:jc w:val="center"/>
              <w:rPr>
                <w:lang w:val="kk-KZ"/>
              </w:rPr>
            </w:pPr>
            <w:r>
              <w:rPr>
                <w:lang w:val="kk-KZ"/>
              </w:rPr>
              <w:t>11</w:t>
            </w:r>
          </w:p>
        </w:tc>
        <w:tc>
          <w:tcPr>
            <w:tcW w:w="7690" w:type="dxa"/>
            <w:shd w:val="clear" w:color="auto" w:fill="auto"/>
          </w:tcPr>
          <w:p w14:paraId="53503D3A" w14:textId="77777777" w:rsidR="00DA3472" w:rsidRDefault="00D14F4A">
            <w:pPr>
              <w:tabs>
                <w:tab w:val="left" w:pos="1276"/>
              </w:tabs>
              <w:rPr>
                <w:bCs/>
                <w:lang w:val="kk-KZ"/>
              </w:rPr>
            </w:pPr>
            <w:r>
              <w:rPr>
                <w:b/>
                <w:lang w:val="kk-KZ"/>
              </w:rPr>
              <w:t>ПС11.</w:t>
            </w:r>
            <w:r>
              <w:rPr>
                <w:lang w:val="kk-KZ"/>
              </w:rPr>
              <w:t xml:space="preserve"> </w:t>
            </w:r>
            <w:r>
              <w:rPr>
                <w:bCs/>
                <w:lang w:val="kk-KZ"/>
              </w:rPr>
              <w:t>11-Практикалық сабақ. Бөлменің бұрышының перспективасы. Орындау әдісі.</w:t>
            </w:r>
            <w:r>
              <w:rPr>
                <w:lang w:val="kk-KZ"/>
              </w:rPr>
              <w:t xml:space="preserve"> </w:t>
            </w:r>
            <w:r>
              <w:rPr>
                <w:bCs/>
                <w:lang w:val="kk-KZ"/>
              </w:rPr>
              <w:t xml:space="preserve"> </w:t>
            </w:r>
          </w:p>
          <w:p w14:paraId="045B016E" w14:textId="77777777" w:rsidR="00DA3472" w:rsidRDefault="00D14F4A">
            <w:pPr>
              <w:tabs>
                <w:tab w:val="left" w:pos="1276"/>
              </w:tabs>
              <w:rPr>
                <w:bCs/>
                <w:lang w:val="kk-KZ"/>
              </w:rPr>
            </w:pPr>
            <w:r>
              <w:rPr>
                <w:lang w:val="kk-KZ"/>
              </w:rPr>
              <w:t>Материал:  Формат А3, Қарындаш, сызғыш</w:t>
            </w:r>
            <w:r>
              <w:rPr>
                <w:bCs/>
                <w:lang w:val="kk-KZ"/>
              </w:rPr>
              <w:t>.</w:t>
            </w:r>
          </w:p>
        </w:tc>
        <w:tc>
          <w:tcPr>
            <w:tcW w:w="860" w:type="dxa"/>
            <w:shd w:val="clear" w:color="auto" w:fill="auto"/>
          </w:tcPr>
          <w:p w14:paraId="3252877E" w14:textId="77777777" w:rsidR="00DA3472" w:rsidRDefault="00D14F4A">
            <w:pPr>
              <w:tabs>
                <w:tab w:val="left" w:pos="1276"/>
              </w:tabs>
              <w:jc w:val="center"/>
            </w:pPr>
            <w:r>
              <w:t>3</w:t>
            </w:r>
          </w:p>
        </w:tc>
        <w:tc>
          <w:tcPr>
            <w:tcW w:w="826" w:type="dxa"/>
            <w:shd w:val="clear" w:color="auto" w:fill="auto"/>
          </w:tcPr>
          <w:p w14:paraId="2324BEE6" w14:textId="77777777" w:rsidR="00DA3472" w:rsidRDefault="00D14F4A">
            <w:pPr>
              <w:tabs>
                <w:tab w:val="left" w:pos="1276"/>
              </w:tabs>
              <w:jc w:val="center"/>
            </w:pPr>
            <w:r>
              <w:t>14</w:t>
            </w:r>
          </w:p>
        </w:tc>
      </w:tr>
      <w:tr w:rsidR="00DA3472" w14:paraId="6363D11A" w14:textId="77777777">
        <w:tc>
          <w:tcPr>
            <w:tcW w:w="1133" w:type="dxa"/>
            <w:vMerge/>
            <w:shd w:val="clear" w:color="auto" w:fill="auto"/>
          </w:tcPr>
          <w:p w14:paraId="3D8312FB" w14:textId="77777777" w:rsidR="00DA3472" w:rsidRDefault="00DA3472">
            <w:pPr>
              <w:tabs>
                <w:tab w:val="left" w:pos="1276"/>
              </w:tabs>
              <w:jc w:val="center"/>
              <w:rPr>
                <w:lang w:val="kk-KZ"/>
              </w:rPr>
            </w:pPr>
          </w:p>
        </w:tc>
        <w:tc>
          <w:tcPr>
            <w:tcW w:w="7690" w:type="dxa"/>
            <w:shd w:val="clear" w:color="auto" w:fill="auto"/>
          </w:tcPr>
          <w:p w14:paraId="693247DD" w14:textId="77777777" w:rsidR="00DA3472" w:rsidRDefault="00D14F4A">
            <w:pPr>
              <w:tabs>
                <w:tab w:val="left" w:pos="1276"/>
              </w:tabs>
              <w:rPr>
                <w:bCs/>
                <w:lang w:val="kk-KZ"/>
              </w:rPr>
            </w:pPr>
            <w:r>
              <w:rPr>
                <w:b/>
                <w:lang w:val="kk-KZ"/>
              </w:rPr>
              <w:t>СӨЖ, ОБӨЖ11 .</w:t>
            </w:r>
            <w:r>
              <w:rPr>
                <w:bCs/>
                <w:lang w:val="kk-KZ"/>
              </w:rPr>
              <w:t xml:space="preserve"> Бөлменің бұрышының перспективасы. Орындау әдісі. </w:t>
            </w:r>
          </w:p>
          <w:p w14:paraId="687BFB40" w14:textId="77777777" w:rsidR="00DA3472" w:rsidRDefault="00D14F4A">
            <w:pPr>
              <w:tabs>
                <w:tab w:val="left" w:pos="1276"/>
              </w:tabs>
              <w:rPr>
                <w:bCs/>
                <w:lang w:val="kk-KZ"/>
              </w:rPr>
            </w:pPr>
            <w:r>
              <w:rPr>
                <w:bCs/>
                <w:lang w:val="kk-KZ"/>
              </w:rPr>
              <w:t xml:space="preserve"> </w:t>
            </w:r>
            <w:r>
              <w:rPr>
                <w:lang w:val="kk-KZ"/>
              </w:rPr>
              <w:t>Материал:  Формат А3, Қарындаш, сызғыш</w:t>
            </w:r>
            <w:r>
              <w:rPr>
                <w:bCs/>
                <w:lang w:val="kk-KZ"/>
              </w:rPr>
              <w:t>.</w:t>
            </w:r>
          </w:p>
        </w:tc>
        <w:tc>
          <w:tcPr>
            <w:tcW w:w="860" w:type="dxa"/>
            <w:shd w:val="clear" w:color="auto" w:fill="auto"/>
          </w:tcPr>
          <w:p w14:paraId="7762BECE" w14:textId="77777777" w:rsidR="00DA3472" w:rsidRDefault="00D14F4A">
            <w:pPr>
              <w:tabs>
                <w:tab w:val="left" w:pos="1276"/>
              </w:tabs>
              <w:jc w:val="center"/>
              <w:rPr>
                <w:lang w:val="kk-KZ"/>
              </w:rPr>
            </w:pPr>
            <w:r>
              <w:rPr>
                <w:lang w:val="kk-KZ"/>
              </w:rPr>
              <w:t xml:space="preserve"> </w:t>
            </w:r>
          </w:p>
        </w:tc>
        <w:tc>
          <w:tcPr>
            <w:tcW w:w="826" w:type="dxa"/>
            <w:shd w:val="clear" w:color="auto" w:fill="auto"/>
          </w:tcPr>
          <w:p w14:paraId="223EEF01" w14:textId="77777777" w:rsidR="00DA3472" w:rsidRDefault="00DA3472">
            <w:pPr>
              <w:tabs>
                <w:tab w:val="left" w:pos="1276"/>
              </w:tabs>
              <w:jc w:val="center"/>
              <w:rPr>
                <w:lang w:val="kk-KZ"/>
              </w:rPr>
            </w:pPr>
          </w:p>
        </w:tc>
      </w:tr>
      <w:tr w:rsidR="00DA3472" w14:paraId="0AC1BFA0" w14:textId="77777777">
        <w:tc>
          <w:tcPr>
            <w:tcW w:w="1133" w:type="dxa"/>
            <w:vMerge w:val="restart"/>
            <w:shd w:val="clear" w:color="auto" w:fill="auto"/>
          </w:tcPr>
          <w:p w14:paraId="0173714F" w14:textId="77777777" w:rsidR="00DA3472" w:rsidRDefault="00D14F4A">
            <w:pPr>
              <w:tabs>
                <w:tab w:val="left" w:pos="1276"/>
              </w:tabs>
              <w:jc w:val="center"/>
              <w:rPr>
                <w:lang w:val="kk-KZ"/>
              </w:rPr>
            </w:pPr>
            <w:r>
              <w:rPr>
                <w:lang w:val="kk-KZ"/>
              </w:rPr>
              <w:t>12</w:t>
            </w:r>
          </w:p>
        </w:tc>
        <w:tc>
          <w:tcPr>
            <w:tcW w:w="7690" w:type="dxa"/>
            <w:shd w:val="clear" w:color="auto" w:fill="auto"/>
          </w:tcPr>
          <w:p w14:paraId="42826F31" w14:textId="77777777" w:rsidR="00DA3472" w:rsidRDefault="00D14F4A">
            <w:pPr>
              <w:tabs>
                <w:tab w:val="left" w:pos="1276"/>
              </w:tabs>
              <w:rPr>
                <w:bCs/>
                <w:lang w:val="kk-KZ"/>
              </w:rPr>
            </w:pPr>
            <w:r>
              <w:rPr>
                <w:b/>
                <w:lang w:val="kk-KZ"/>
              </w:rPr>
              <w:t>ПС12.</w:t>
            </w:r>
            <w:r>
              <w:rPr>
                <w:lang w:val="kk-KZ"/>
              </w:rPr>
              <w:t xml:space="preserve"> </w:t>
            </w:r>
            <w:r>
              <w:rPr>
                <w:bCs/>
                <w:lang w:val="kk-KZ"/>
              </w:rPr>
              <w:t>12-Практикалық сабақ. Экспозициялық қондырғыны бөлменің бұрышының перспективасында орындау.</w:t>
            </w:r>
          </w:p>
          <w:p w14:paraId="44CE9A53" w14:textId="77777777" w:rsidR="00DA3472" w:rsidRDefault="00D14F4A">
            <w:pPr>
              <w:tabs>
                <w:tab w:val="left" w:pos="1276"/>
              </w:tabs>
              <w:rPr>
                <w:bCs/>
                <w:lang w:val="kk-KZ"/>
              </w:rPr>
            </w:pPr>
            <w:r>
              <w:rPr>
                <w:lang w:val="kk-KZ"/>
              </w:rPr>
              <w:t>Материал:  Формат А3, Қарындаш, сызғыш</w:t>
            </w:r>
            <w:r>
              <w:rPr>
                <w:bCs/>
                <w:lang w:val="kk-KZ"/>
              </w:rPr>
              <w:t>..</w:t>
            </w:r>
          </w:p>
        </w:tc>
        <w:tc>
          <w:tcPr>
            <w:tcW w:w="860" w:type="dxa"/>
            <w:shd w:val="clear" w:color="auto" w:fill="auto"/>
          </w:tcPr>
          <w:p w14:paraId="45033C96" w14:textId="77777777" w:rsidR="00DA3472" w:rsidRDefault="00D14F4A">
            <w:pPr>
              <w:tabs>
                <w:tab w:val="left" w:pos="1276"/>
              </w:tabs>
              <w:jc w:val="center"/>
            </w:pPr>
            <w:r>
              <w:t>4</w:t>
            </w:r>
          </w:p>
        </w:tc>
        <w:tc>
          <w:tcPr>
            <w:tcW w:w="826" w:type="dxa"/>
            <w:shd w:val="clear" w:color="auto" w:fill="auto"/>
          </w:tcPr>
          <w:p w14:paraId="28381671" w14:textId="77777777" w:rsidR="00DA3472" w:rsidRDefault="00D14F4A">
            <w:pPr>
              <w:tabs>
                <w:tab w:val="left" w:pos="1276"/>
              </w:tabs>
              <w:jc w:val="center"/>
            </w:pPr>
            <w:r>
              <w:t>14</w:t>
            </w:r>
          </w:p>
        </w:tc>
      </w:tr>
      <w:tr w:rsidR="00DA3472" w14:paraId="4F3A5EF5" w14:textId="77777777">
        <w:tc>
          <w:tcPr>
            <w:tcW w:w="1133" w:type="dxa"/>
            <w:vMerge/>
            <w:shd w:val="clear" w:color="auto" w:fill="auto"/>
          </w:tcPr>
          <w:p w14:paraId="2BA1D762" w14:textId="77777777" w:rsidR="00DA3472" w:rsidRDefault="00DA3472">
            <w:pPr>
              <w:tabs>
                <w:tab w:val="left" w:pos="1276"/>
              </w:tabs>
              <w:jc w:val="center"/>
              <w:rPr>
                <w:lang w:val="kk-KZ"/>
              </w:rPr>
            </w:pPr>
          </w:p>
        </w:tc>
        <w:tc>
          <w:tcPr>
            <w:tcW w:w="7690" w:type="dxa"/>
            <w:shd w:val="clear" w:color="auto" w:fill="auto"/>
          </w:tcPr>
          <w:p w14:paraId="220C25AD" w14:textId="77777777" w:rsidR="00DA3472" w:rsidRDefault="00D14F4A">
            <w:pPr>
              <w:tabs>
                <w:tab w:val="left" w:pos="1276"/>
              </w:tabs>
              <w:rPr>
                <w:bCs/>
                <w:lang w:val="kk-KZ"/>
              </w:rPr>
            </w:pPr>
            <w:r>
              <w:rPr>
                <w:b/>
                <w:lang w:val="kk-KZ"/>
              </w:rPr>
              <w:t>СӨЖ12.</w:t>
            </w:r>
            <w:r>
              <w:rPr>
                <w:bCs/>
                <w:lang w:val="kk-KZ"/>
              </w:rPr>
              <w:t xml:space="preserve"> Экспозициялық қондырғыны бөлменің бұрышының перспективасында орындау.</w:t>
            </w:r>
          </w:p>
          <w:p w14:paraId="7AD0900F" w14:textId="77777777" w:rsidR="00DA3472" w:rsidRDefault="00D14F4A">
            <w:pPr>
              <w:tabs>
                <w:tab w:val="left" w:pos="1276"/>
              </w:tabs>
              <w:rPr>
                <w:bCs/>
                <w:lang w:val="kk-KZ"/>
              </w:rPr>
            </w:pPr>
            <w:r>
              <w:rPr>
                <w:lang w:val="kk-KZ"/>
              </w:rPr>
              <w:t>Материал:  Формат А3, Қарындаш, сызғыш</w:t>
            </w:r>
            <w:r>
              <w:rPr>
                <w:bCs/>
                <w:lang w:val="kk-KZ"/>
              </w:rPr>
              <w:t>.</w:t>
            </w:r>
          </w:p>
        </w:tc>
        <w:tc>
          <w:tcPr>
            <w:tcW w:w="860" w:type="dxa"/>
            <w:shd w:val="clear" w:color="auto" w:fill="auto"/>
          </w:tcPr>
          <w:p w14:paraId="2E338EE7" w14:textId="77777777" w:rsidR="00DA3472" w:rsidRDefault="00DA3472">
            <w:pPr>
              <w:tabs>
                <w:tab w:val="left" w:pos="1276"/>
              </w:tabs>
              <w:jc w:val="center"/>
              <w:rPr>
                <w:lang w:val="kk-KZ"/>
              </w:rPr>
            </w:pPr>
          </w:p>
        </w:tc>
        <w:tc>
          <w:tcPr>
            <w:tcW w:w="826" w:type="dxa"/>
            <w:shd w:val="clear" w:color="auto" w:fill="auto"/>
          </w:tcPr>
          <w:p w14:paraId="0AFE0CB6" w14:textId="77777777" w:rsidR="00DA3472" w:rsidRDefault="00DA3472">
            <w:pPr>
              <w:tabs>
                <w:tab w:val="left" w:pos="1276"/>
              </w:tabs>
              <w:jc w:val="center"/>
              <w:rPr>
                <w:lang w:val="kk-KZ"/>
              </w:rPr>
            </w:pPr>
          </w:p>
        </w:tc>
      </w:tr>
      <w:tr w:rsidR="00DA3472" w14:paraId="2D2FBD21" w14:textId="77777777">
        <w:tc>
          <w:tcPr>
            <w:tcW w:w="1133" w:type="dxa"/>
            <w:vMerge w:val="restart"/>
            <w:shd w:val="clear" w:color="auto" w:fill="auto"/>
          </w:tcPr>
          <w:p w14:paraId="18AF6E87" w14:textId="77777777" w:rsidR="00DA3472" w:rsidRDefault="00D14F4A">
            <w:pPr>
              <w:tabs>
                <w:tab w:val="left" w:pos="1276"/>
              </w:tabs>
              <w:jc w:val="center"/>
              <w:rPr>
                <w:lang w:val="kk-KZ"/>
              </w:rPr>
            </w:pPr>
            <w:r>
              <w:rPr>
                <w:lang w:val="kk-KZ"/>
              </w:rPr>
              <w:t>13</w:t>
            </w:r>
          </w:p>
        </w:tc>
        <w:tc>
          <w:tcPr>
            <w:tcW w:w="7690" w:type="dxa"/>
            <w:shd w:val="clear" w:color="auto" w:fill="auto"/>
          </w:tcPr>
          <w:p w14:paraId="6021F429" w14:textId="77777777" w:rsidR="00DA3472" w:rsidRDefault="00D14F4A">
            <w:pPr>
              <w:tabs>
                <w:tab w:val="left" w:pos="1276"/>
              </w:tabs>
              <w:rPr>
                <w:bCs/>
                <w:lang w:val="kk-KZ"/>
              </w:rPr>
            </w:pPr>
            <w:r>
              <w:rPr>
                <w:b/>
                <w:lang w:val="kk-KZ"/>
              </w:rPr>
              <w:t>ПС13.</w:t>
            </w:r>
            <w:r>
              <w:rPr>
                <w:lang w:val="kk-KZ"/>
              </w:rPr>
              <w:t xml:space="preserve"> </w:t>
            </w:r>
            <w:r>
              <w:rPr>
                <w:bCs/>
                <w:lang w:val="kk-KZ"/>
              </w:rPr>
              <w:t>13-Практикалық сабақ. Фронтальды перспектива орындау әдісі.</w:t>
            </w:r>
          </w:p>
          <w:p w14:paraId="1D30032B" w14:textId="77777777" w:rsidR="00DA3472" w:rsidRDefault="00D14F4A">
            <w:pPr>
              <w:tabs>
                <w:tab w:val="left" w:pos="1276"/>
              </w:tabs>
              <w:rPr>
                <w:bCs/>
                <w:lang w:val="kk-KZ"/>
              </w:rPr>
            </w:pPr>
            <w:r>
              <w:rPr>
                <w:lang w:val="kk-KZ"/>
              </w:rPr>
              <w:t>Материал:  Формат А3, Қарындаш, сызғыш</w:t>
            </w:r>
            <w:r>
              <w:rPr>
                <w:bCs/>
                <w:lang w:val="kk-KZ"/>
              </w:rPr>
              <w:t>..</w:t>
            </w:r>
          </w:p>
        </w:tc>
        <w:tc>
          <w:tcPr>
            <w:tcW w:w="860" w:type="dxa"/>
            <w:shd w:val="clear" w:color="auto" w:fill="auto"/>
          </w:tcPr>
          <w:p w14:paraId="55F63F18" w14:textId="77777777" w:rsidR="00DA3472" w:rsidRDefault="00D14F4A">
            <w:pPr>
              <w:tabs>
                <w:tab w:val="left" w:pos="1276"/>
              </w:tabs>
              <w:jc w:val="center"/>
            </w:pPr>
            <w:r>
              <w:t>4</w:t>
            </w:r>
          </w:p>
        </w:tc>
        <w:tc>
          <w:tcPr>
            <w:tcW w:w="826" w:type="dxa"/>
            <w:shd w:val="clear" w:color="auto" w:fill="auto"/>
          </w:tcPr>
          <w:p w14:paraId="62DF5794" w14:textId="77777777" w:rsidR="00DA3472" w:rsidRDefault="00D14F4A">
            <w:pPr>
              <w:tabs>
                <w:tab w:val="left" w:pos="1276"/>
              </w:tabs>
              <w:jc w:val="center"/>
            </w:pPr>
            <w:r>
              <w:t>14</w:t>
            </w:r>
          </w:p>
        </w:tc>
      </w:tr>
      <w:tr w:rsidR="00DA3472" w14:paraId="6DD2CBF7" w14:textId="77777777">
        <w:tc>
          <w:tcPr>
            <w:tcW w:w="1133" w:type="dxa"/>
            <w:vMerge/>
            <w:shd w:val="clear" w:color="auto" w:fill="auto"/>
          </w:tcPr>
          <w:p w14:paraId="084CC849" w14:textId="77777777" w:rsidR="00DA3472" w:rsidRDefault="00DA3472">
            <w:pPr>
              <w:tabs>
                <w:tab w:val="left" w:pos="1276"/>
              </w:tabs>
              <w:jc w:val="center"/>
              <w:rPr>
                <w:lang w:val="kk-KZ"/>
              </w:rPr>
            </w:pPr>
          </w:p>
        </w:tc>
        <w:tc>
          <w:tcPr>
            <w:tcW w:w="7690" w:type="dxa"/>
            <w:shd w:val="clear" w:color="auto" w:fill="auto"/>
          </w:tcPr>
          <w:p w14:paraId="5F0AC45E" w14:textId="77777777" w:rsidR="00DA3472" w:rsidRDefault="00D14F4A">
            <w:pPr>
              <w:tabs>
                <w:tab w:val="left" w:pos="1276"/>
              </w:tabs>
              <w:rPr>
                <w:bCs/>
                <w:lang w:val="kk-KZ"/>
              </w:rPr>
            </w:pPr>
            <w:r>
              <w:rPr>
                <w:b/>
                <w:lang w:val="kk-KZ"/>
              </w:rPr>
              <w:t>СӨЖ13.</w:t>
            </w:r>
            <w:r>
              <w:rPr>
                <w:bCs/>
                <w:lang w:val="kk-KZ"/>
              </w:rPr>
              <w:t xml:space="preserve"> Фронтальды перспектива орындау әдісі.</w:t>
            </w:r>
          </w:p>
          <w:p w14:paraId="04AC567D" w14:textId="77777777" w:rsidR="00DA3472" w:rsidRDefault="00D14F4A">
            <w:pPr>
              <w:tabs>
                <w:tab w:val="left" w:pos="1276"/>
              </w:tabs>
              <w:rPr>
                <w:bCs/>
                <w:lang w:val="kk-KZ"/>
              </w:rPr>
            </w:pPr>
            <w:r>
              <w:rPr>
                <w:lang w:val="kk-KZ"/>
              </w:rPr>
              <w:t>Материал:  Формат А3, Қарындаш, сызғыш</w:t>
            </w:r>
            <w:r>
              <w:rPr>
                <w:bCs/>
                <w:lang w:val="kk-KZ"/>
              </w:rPr>
              <w:t>.</w:t>
            </w:r>
          </w:p>
        </w:tc>
        <w:tc>
          <w:tcPr>
            <w:tcW w:w="860" w:type="dxa"/>
            <w:shd w:val="clear" w:color="auto" w:fill="auto"/>
          </w:tcPr>
          <w:p w14:paraId="627EB533" w14:textId="77777777" w:rsidR="00DA3472" w:rsidRDefault="00DA3472">
            <w:pPr>
              <w:tabs>
                <w:tab w:val="left" w:pos="1276"/>
              </w:tabs>
              <w:jc w:val="center"/>
              <w:rPr>
                <w:lang w:val="kk-KZ"/>
              </w:rPr>
            </w:pPr>
          </w:p>
        </w:tc>
        <w:tc>
          <w:tcPr>
            <w:tcW w:w="826" w:type="dxa"/>
            <w:shd w:val="clear" w:color="auto" w:fill="auto"/>
          </w:tcPr>
          <w:p w14:paraId="31FA63C8" w14:textId="77777777" w:rsidR="00DA3472" w:rsidRDefault="00DA3472">
            <w:pPr>
              <w:tabs>
                <w:tab w:val="left" w:pos="1276"/>
              </w:tabs>
              <w:jc w:val="center"/>
              <w:rPr>
                <w:lang w:val="kk-KZ"/>
              </w:rPr>
            </w:pPr>
          </w:p>
        </w:tc>
      </w:tr>
      <w:tr w:rsidR="00DA3472" w14:paraId="04D3A198" w14:textId="77777777">
        <w:tc>
          <w:tcPr>
            <w:tcW w:w="1133" w:type="dxa"/>
            <w:vMerge w:val="restart"/>
            <w:shd w:val="clear" w:color="auto" w:fill="auto"/>
          </w:tcPr>
          <w:p w14:paraId="6DAC8572" w14:textId="77777777" w:rsidR="00DA3472" w:rsidRDefault="00D14F4A">
            <w:pPr>
              <w:tabs>
                <w:tab w:val="left" w:pos="1276"/>
              </w:tabs>
              <w:jc w:val="center"/>
              <w:rPr>
                <w:lang w:val="kk-KZ"/>
              </w:rPr>
            </w:pPr>
            <w:r>
              <w:rPr>
                <w:lang w:val="kk-KZ"/>
              </w:rPr>
              <w:t>14</w:t>
            </w:r>
          </w:p>
        </w:tc>
        <w:tc>
          <w:tcPr>
            <w:tcW w:w="7690" w:type="dxa"/>
            <w:shd w:val="clear" w:color="auto" w:fill="auto"/>
          </w:tcPr>
          <w:p w14:paraId="164CE4A5" w14:textId="5573DD75" w:rsidR="00DA3472" w:rsidRDefault="00D14F4A">
            <w:pPr>
              <w:tabs>
                <w:tab w:val="left" w:pos="1276"/>
              </w:tabs>
              <w:rPr>
                <w:bCs/>
                <w:lang w:val="kk-KZ"/>
              </w:rPr>
            </w:pPr>
            <w:r>
              <w:rPr>
                <w:b/>
                <w:lang w:val="kk-KZ"/>
              </w:rPr>
              <w:t>ПС14.</w:t>
            </w:r>
            <w:r>
              <w:rPr>
                <w:lang w:val="kk-KZ"/>
              </w:rPr>
              <w:t xml:space="preserve"> </w:t>
            </w:r>
            <w:r>
              <w:rPr>
                <w:bCs/>
                <w:lang w:val="kk-KZ"/>
              </w:rPr>
              <w:t>14-Практикалық сабақ. Экспозиция параметрін құру арқылы қысқартылған қашықтық нүктесі әдісін пайдаланып фронтальды перспективаны құру.</w:t>
            </w:r>
          </w:p>
          <w:p w14:paraId="0E884979" w14:textId="77777777" w:rsidR="00DA3472" w:rsidRDefault="00D14F4A">
            <w:pPr>
              <w:tabs>
                <w:tab w:val="left" w:pos="1276"/>
              </w:tabs>
              <w:rPr>
                <w:bCs/>
                <w:lang w:val="kk-KZ"/>
              </w:rPr>
            </w:pPr>
            <w:r>
              <w:rPr>
                <w:lang w:val="kk-KZ"/>
              </w:rPr>
              <w:t>Материал:  Формат А3, Қарындаш, сызғыш</w:t>
            </w:r>
            <w:r>
              <w:rPr>
                <w:bCs/>
                <w:lang w:val="kk-KZ"/>
              </w:rPr>
              <w:t>..</w:t>
            </w:r>
          </w:p>
        </w:tc>
        <w:tc>
          <w:tcPr>
            <w:tcW w:w="860" w:type="dxa"/>
            <w:shd w:val="clear" w:color="auto" w:fill="auto"/>
          </w:tcPr>
          <w:p w14:paraId="1D775F88" w14:textId="77777777" w:rsidR="00DA3472" w:rsidRDefault="00D14F4A">
            <w:pPr>
              <w:tabs>
                <w:tab w:val="left" w:pos="1276"/>
              </w:tabs>
              <w:jc w:val="center"/>
            </w:pPr>
            <w:r>
              <w:t>4</w:t>
            </w:r>
          </w:p>
        </w:tc>
        <w:tc>
          <w:tcPr>
            <w:tcW w:w="826" w:type="dxa"/>
            <w:shd w:val="clear" w:color="auto" w:fill="auto"/>
          </w:tcPr>
          <w:p w14:paraId="07989D35" w14:textId="77777777" w:rsidR="00DA3472" w:rsidRDefault="00D14F4A">
            <w:pPr>
              <w:tabs>
                <w:tab w:val="left" w:pos="1276"/>
              </w:tabs>
              <w:jc w:val="center"/>
            </w:pPr>
            <w:r>
              <w:t>15</w:t>
            </w:r>
          </w:p>
        </w:tc>
      </w:tr>
      <w:tr w:rsidR="00DA3472" w14:paraId="293D05A2" w14:textId="77777777">
        <w:tc>
          <w:tcPr>
            <w:tcW w:w="1133" w:type="dxa"/>
            <w:vMerge/>
            <w:shd w:val="clear" w:color="auto" w:fill="auto"/>
          </w:tcPr>
          <w:p w14:paraId="44D887EB" w14:textId="77777777" w:rsidR="00DA3472" w:rsidRDefault="00DA3472">
            <w:pPr>
              <w:tabs>
                <w:tab w:val="left" w:pos="1276"/>
              </w:tabs>
              <w:jc w:val="center"/>
              <w:rPr>
                <w:lang w:val="kk-KZ"/>
              </w:rPr>
            </w:pPr>
          </w:p>
        </w:tc>
        <w:tc>
          <w:tcPr>
            <w:tcW w:w="7690" w:type="dxa"/>
            <w:shd w:val="clear" w:color="auto" w:fill="auto"/>
          </w:tcPr>
          <w:p w14:paraId="7669BEAD" w14:textId="77777777" w:rsidR="00DA3472" w:rsidRDefault="00D14F4A">
            <w:pPr>
              <w:tabs>
                <w:tab w:val="left" w:pos="1276"/>
              </w:tabs>
              <w:rPr>
                <w:bCs/>
                <w:lang w:val="kk-KZ"/>
              </w:rPr>
            </w:pPr>
            <w:r>
              <w:rPr>
                <w:b/>
                <w:lang w:val="kk-KZ"/>
              </w:rPr>
              <w:t>СӨЖ14.</w:t>
            </w:r>
            <w:r>
              <w:rPr>
                <w:bCs/>
                <w:lang w:val="kk-KZ"/>
              </w:rPr>
              <w:t xml:space="preserve"> Экспозиция параметрін құру арқылы қысқартылған қашықтық нүктесі әдісін пайдаланып фронтальды перспективаны құру.</w:t>
            </w:r>
          </w:p>
          <w:p w14:paraId="41E32101" w14:textId="77777777" w:rsidR="00DA3472" w:rsidRDefault="00D14F4A">
            <w:pPr>
              <w:tabs>
                <w:tab w:val="left" w:pos="1276"/>
              </w:tabs>
              <w:rPr>
                <w:bCs/>
                <w:lang w:val="kk-KZ"/>
              </w:rPr>
            </w:pPr>
            <w:r>
              <w:rPr>
                <w:lang w:val="kk-KZ"/>
              </w:rPr>
              <w:t>Материал:  Формат А3, Қарындаш, сызғыш</w:t>
            </w:r>
            <w:r>
              <w:rPr>
                <w:bCs/>
                <w:lang w:val="kk-KZ"/>
              </w:rPr>
              <w:t>.</w:t>
            </w:r>
          </w:p>
        </w:tc>
        <w:tc>
          <w:tcPr>
            <w:tcW w:w="860" w:type="dxa"/>
            <w:shd w:val="clear" w:color="auto" w:fill="auto"/>
          </w:tcPr>
          <w:p w14:paraId="41760D03" w14:textId="77777777" w:rsidR="00DA3472" w:rsidRDefault="00DA3472">
            <w:pPr>
              <w:tabs>
                <w:tab w:val="left" w:pos="1276"/>
              </w:tabs>
              <w:jc w:val="center"/>
              <w:rPr>
                <w:lang w:val="kk-KZ"/>
              </w:rPr>
            </w:pPr>
          </w:p>
        </w:tc>
        <w:tc>
          <w:tcPr>
            <w:tcW w:w="826" w:type="dxa"/>
            <w:shd w:val="clear" w:color="auto" w:fill="auto"/>
          </w:tcPr>
          <w:p w14:paraId="68DE0A46" w14:textId="77777777" w:rsidR="00DA3472" w:rsidRDefault="00DA3472">
            <w:pPr>
              <w:tabs>
                <w:tab w:val="left" w:pos="1276"/>
              </w:tabs>
              <w:jc w:val="center"/>
              <w:rPr>
                <w:lang w:val="kk-KZ"/>
              </w:rPr>
            </w:pPr>
          </w:p>
        </w:tc>
      </w:tr>
      <w:tr w:rsidR="00DA3472" w14:paraId="028DCB7B" w14:textId="77777777">
        <w:tc>
          <w:tcPr>
            <w:tcW w:w="1133" w:type="dxa"/>
            <w:vMerge w:val="restart"/>
            <w:shd w:val="clear" w:color="auto" w:fill="auto"/>
          </w:tcPr>
          <w:p w14:paraId="1BB7D519" w14:textId="77777777" w:rsidR="00DA3472" w:rsidRDefault="00D14F4A">
            <w:pPr>
              <w:tabs>
                <w:tab w:val="left" w:pos="1276"/>
              </w:tabs>
              <w:jc w:val="center"/>
              <w:rPr>
                <w:lang w:val="kk-KZ"/>
              </w:rPr>
            </w:pPr>
            <w:r>
              <w:rPr>
                <w:lang w:val="kk-KZ"/>
              </w:rPr>
              <w:t>15</w:t>
            </w:r>
          </w:p>
        </w:tc>
        <w:tc>
          <w:tcPr>
            <w:tcW w:w="7690" w:type="dxa"/>
            <w:shd w:val="clear" w:color="auto" w:fill="auto"/>
          </w:tcPr>
          <w:p w14:paraId="352A05B4" w14:textId="77777777" w:rsidR="00DA3472" w:rsidRDefault="00D14F4A">
            <w:pPr>
              <w:tabs>
                <w:tab w:val="left" w:pos="1276"/>
              </w:tabs>
              <w:rPr>
                <w:bCs/>
                <w:lang w:val="kk-KZ"/>
              </w:rPr>
            </w:pPr>
            <w:r>
              <w:rPr>
                <w:b/>
                <w:lang w:val="kk-KZ"/>
              </w:rPr>
              <w:t>ПС15.</w:t>
            </w:r>
            <w:r>
              <w:rPr>
                <w:lang w:val="kk-KZ"/>
              </w:rPr>
              <w:t xml:space="preserve"> </w:t>
            </w:r>
            <w:r>
              <w:rPr>
                <w:bCs/>
                <w:lang w:val="kk-KZ"/>
              </w:rPr>
              <w:t xml:space="preserve">15-Практикалық сабақ. Перспективада көлеңкелер. Жасанды жарық көзінен экспозиция параметрінің көлеңкесін құру </w:t>
            </w:r>
          </w:p>
          <w:p w14:paraId="7676E7A3" w14:textId="77777777" w:rsidR="00DA3472" w:rsidRDefault="00D14F4A">
            <w:pPr>
              <w:tabs>
                <w:tab w:val="left" w:pos="1276"/>
              </w:tabs>
              <w:rPr>
                <w:bCs/>
                <w:lang w:val="kk-KZ"/>
              </w:rPr>
            </w:pPr>
            <w:r>
              <w:rPr>
                <w:lang w:val="kk-KZ"/>
              </w:rPr>
              <w:t>Материал:  Формат А3, Қарындаш, сызғыш</w:t>
            </w:r>
            <w:r>
              <w:rPr>
                <w:bCs/>
                <w:lang w:val="kk-KZ"/>
              </w:rPr>
              <w:t>..</w:t>
            </w:r>
          </w:p>
        </w:tc>
        <w:tc>
          <w:tcPr>
            <w:tcW w:w="860" w:type="dxa"/>
            <w:shd w:val="clear" w:color="auto" w:fill="auto"/>
          </w:tcPr>
          <w:p w14:paraId="4AA143F6" w14:textId="77777777" w:rsidR="00DA3472" w:rsidRDefault="00D14F4A">
            <w:pPr>
              <w:tabs>
                <w:tab w:val="left" w:pos="1276"/>
              </w:tabs>
              <w:jc w:val="center"/>
            </w:pPr>
            <w:r>
              <w:t>4</w:t>
            </w:r>
          </w:p>
        </w:tc>
        <w:tc>
          <w:tcPr>
            <w:tcW w:w="826" w:type="dxa"/>
            <w:shd w:val="clear" w:color="auto" w:fill="auto"/>
          </w:tcPr>
          <w:p w14:paraId="27B91600" w14:textId="77777777" w:rsidR="00DA3472" w:rsidRDefault="00D14F4A">
            <w:pPr>
              <w:tabs>
                <w:tab w:val="left" w:pos="1276"/>
              </w:tabs>
              <w:jc w:val="center"/>
            </w:pPr>
            <w:r>
              <w:t>15</w:t>
            </w:r>
          </w:p>
        </w:tc>
      </w:tr>
      <w:tr w:rsidR="00DA3472" w14:paraId="00636A69" w14:textId="77777777">
        <w:tc>
          <w:tcPr>
            <w:tcW w:w="1133" w:type="dxa"/>
            <w:vMerge/>
            <w:shd w:val="clear" w:color="auto" w:fill="auto"/>
          </w:tcPr>
          <w:p w14:paraId="1B239CE3" w14:textId="77777777" w:rsidR="00DA3472" w:rsidRDefault="00DA3472">
            <w:pPr>
              <w:tabs>
                <w:tab w:val="left" w:pos="1276"/>
              </w:tabs>
              <w:jc w:val="center"/>
              <w:rPr>
                <w:lang w:val="kk-KZ"/>
              </w:rPr>
            </w:pPr>
          </w:p>
        </w:tc>
        <w:tc>
          <w:tcPr>
            <w:tcW w:w="7690" w:type="dxa"/>
            <w:shd w:val="clear" w:color="auto" w:fill="auto"/>
          </w:tcPr>
          <w:p w14:paraId="13B9CCAA" w14:textId="77777777" w:rsidR="00DA3472" w:rsidRDefault="00D14F4A">
            <w:pPr>
              <w:tabs>
                <w:tab w:val="left" w:pos="1276"/>
              </w:tabs>
              <w:rPr>
                <w:bCs/>
                <w:lang w:val="kk-KZ"/>
              </w:rPr>
            </w:pPr>
            <w:r>
              <w:rPr>
                <w:b/>
                <w:lang w:val="kk-KZ"/>
              </w:rPr>
              <w:t>СӨЖ15.</w:t>
            </w:r>
            <w:r>
              <w:rPr>
                <w:bCs/>
                <w:lang w:val="kk-KZ"/>
              </w:rPr>
              <w:t xml:space="preserve"> Перспективада көлеңкелер. Жасанды жарық көзінен экспозиция параметрінің көлеңкесін құру.</w:t>
            </w:r>
          </w:p>
          <w:p w14:paraId="404676D3" w14:textId="77777777" w:rsidR="00DA3472" w:rsidRDefault="00D14F4A">
            <w:pPr>
              <w:tabs>
                <w:tab w:val="left" w:pos="1276"/>
              </w:tabs>
              <w:rPr>
                <w:bCs/>
                <w:lang w:val="kk-KZ"/>
              </w:rPr>
            </w:pPr>
            <w:r>
              <w:rPr>
                <w:lang w:val="kk-KZ"/>
              </w:rPr>
              <w:t>Материал:  Формат А3, Қарындаш, сызғыш</w:t>
            </w:r>
            <w:r>
              <w:rPr>
                <w:bCs/>
                <w:lang w:val="kk-KZ"/>
              </w:rPr>
              <w:t>.</w:t>
            </w:r>
          </w:p>
        </w:tc>
        <w:tc>
          <w:tcPr>
            <w:tcW w:w="860" w:type="dxa"/>
            <w:shd w:val="clear" w:color="auto" w:fill="auto"/>
          </w:tcPr>
          <w:p w14:paraId="6A4945A1" w14:textId="77777777" w:rsidR="00DA3472" w:rsidRDefault="00DA3472">
            <w:pPr>
              <w:tabs>
                <w:tab w:val="left" w:pos="1276"/>
              </w:tabs>
              <w:jc w:val="center"/>
              <w:rPr>
                <w:lang w:val="kk-KZ"/>
              </w:rPr>
            </w:pPr>
          </w:p>
        </w:tc>
        <w:tc>
          <w:tcPr>
            <w:tcW w:w="826" w:type="dxa"/>
            <w:shd w:val="clear" w:color="auto" w:fill="auto"/>
          </w:tcPr>
          <w:p w14:paraId="18012E8C" w14:textId="77777777" w:rsidR="00DA3472" w:rsidRDefault="00DA3472">
            <w:pPr>
              <w:tabs>
                <w:tab w:val="left" w:pos="1276"/>
              </w:tabs>
              <w:jc w:val="center"/>
              <w:rPr>
                <w:lang w:val="kk-KZ"/>
              </w:rPr>
            </w:pPr>
          </w:p>
        </w:tc>
      </w:tr>
      <w:tr w:rsidR="00DA3472" w14:paraId="055E6D0A" w14:textId="77777777">
        <w:tc>
          <w:tcPr>
            <w:tcW w:w="8823" w:type="dxa"/>
            <w:gridSpan w:val="2"/>
            <w:shd w:val="clear" w:color="auto" w:fill="auto"/>
          </w:tcPr>
          <w:p w14:paraId="21E08983" w14:textId="77777777" w:rsidR="00DA3472" w:rsidRDefault="00D14F4A">
            <w:pPr>
              <w:tabs>
                <w:tab w:val="left" w:pos="1276"/>
              </w:tabs>
              <w:jc w:val="center"/>
              <w:rPr>
                <w:bCs/>
                <w:lang w:val="kk-KZ"/>
              </w:rPr>
            </w:pPr>
            <w:r>
              <w:rPr>
                <w:b/>
                <w:lang w:val="kk-KZ"/>
              </w:rPr>
              <w:t>Аралық бақылау 2</w:t>
            </w:r>
          </w:p>
        </w:tc>
        <w:tc>
          <w:tcPr>
            <w:tcW w:w="860" w:type="dxa"/>
            <w:shd w:val="clear" w:color="auto" w:fill="auto"/>
          </w:tcPr>
          <w:p w14:paraId="3E083C75" w14:textId="77777777" w:rsidR="00DA3472" w:rsidRDefault="00D14F4A">
            <w:pPr>
              <w:tabs>
                <w:tab w:val="left" w:pos="1276"/>
              </w:tabs>
              <w:jc w:val="center"/>
              <w:rPr>
                <w:b/>
                <w:bCs/>
                <w:lang w:val="kk-KZ"/>
              </w:rPr>
            </w:pPr>
            <w:r>
              <w:rPr>
                <w:b/>
                <w:bCs/>
                <w:lang w:val="kk-KZ"/>
              </w:rPr>
              <w:t>25</w:t>
            </w:r>
          </w:p>
        </w:tc>
        <w:tc>
          <w:tcPr>
            <w:tcW w:w="826" w:type="dxa"/>
            <w:shd w:val="clear" w:color="auto" w:fill="auto"/>
          </w:tcPr>
          <w:p w14:paraId="5D04347C" w14:textId="77777777" w:rsidR="00DA3472" w:rsidRDefault="00D14F4A">
            <w:pPr>
              <w:tabs>
                <w:tab w:val="left" w:pos="1276"/>
              </w:tabs>
              <w:jc w:val="center"/>
              <w:rPr>
                <w:b/>
                <w:bCs/>
                <w:lang w:val="kk-KZ"/>
              </w:rPr>
            </w:pPr>
            <w:r>
              <w:rPr>
                <w:b/>
                <w:bCs/>
                <w:lang w:val="kk-KZ"/>
              </w:rPr>
              <w:t>100</w:t>
            </w:r>
          </w:p>
        </w:tc>
      </w:tr>
      <w:tr w:rsidR="00DA3472" w14:paraId="1035FFB7" w14:textId="77777777">
        <w:tc>
          <w:tcPr>
            <w:tcW w:w="9683" w:type="dxa"/>
            <w:gridSpan w:val="3"/>
            <w:shd w:val="clear" w:color="auto" w:fill="FFFFFF" w:themeFill="background1"/>
          </w:tcPr>
          <w:p w14:paraId="4D0C3304" w14:textId="77777777" w:rsidR="00DA3472" w:rsidRDefault="00D14F4A">
            <w:pPr>
              <w:tabs>
                <w:tab w:val="left" w:pos="1276"/>
              </w:tabs>
              <w:rPr>
                <w:b/>
              </w:rPr>
            </w:pPr>
            <w:r>
              <w:rPr>
                <w:b/>
                <w:lang w:val="kk-KZ"/>
              </w:rPr>
              <w:t>Қорытынды бақылау</w:t>
            </w:r>
            <w:r>
              <w:rPr>
                <w:b/>
              </w:rPr>
              <w:t xml:space="preserve"> (</w:t>
            </w:r>
            <w:r>
              <w:rPr>
                <w:b/>
                <w:lang w:val="kk-KZ"/>
              </w:rPr>
              <w:t>емтиха</w:t>
            </w:r>
            <w:r>
              <w:rPr>
                <w:b/>
              </w:rPr>
              <w:t>н)</w:t>
            </w:r>
          </w:p>
        </w:tc>
        <w:tc>
          <w:tcPr>
            <w:tcW w:w="826" w:type="dxa"/>
            <w:shd w:val="clear" w:color="auto" w:fill="FFFFFF" w:themeFill="background1"/>
          </w:tcPr>
          <w:p w14:paraId="37BAB171" w14:textId="77777777" w:rsidR="00DA3472" w:rsidRDefault="00D14F4A">
            <w:pPr>
              <w:tabs>
                <w:tab w:val="left" w:pos="1276"/>
              </w:tabs>
              <w:jc w:val="center"/>
              <w:rPr>
                <w:b/>
              </w:rPr>
            </w:pPr>
            <w:r>
              <w:rPr>
                <w:b/>
              </w:rPr>
              <w:t>100</w:t>
            </w:r>
          </w:p>
        </w:tc>
      </w:tr>
      <w:tr w:rsidR="00DA3472" w14:paraId="2C6BC3B7" w14:textId="77777777">
        <w:tc>
          <w:tcPr>
            <w:tcW w:w="9683" w:type="dxa"/>
            <w:gridSpan w:val="3"/>
            <w:shd w:val="clear" w:color="auto" w:fill="FFFFFF" w:themeFill="background1"/>
          </w:tcPr>
          <w:p w14:paraId="2A32EB92" w14:textId="77777777" w:rsidR="00DA3472" w:rsidRDefault="00D14F4A">
            <w:pPr>
              <w:tabs>
                <w:tab w:val="left" w:pos="1276"/>
              </w:tabs>
              <w:rPr>
                <w:b/>
              </w:rPr>
            </w:pPr>
            <w:r>
              <w:rPr>
                <w:b/>
                <w:lang w:val="kk-KZ"/>
              </w:rPr>
              <w:t xml:space="preserve">Пән үшін жиынтығы </w:t>
            </w:r>
          </w:p>
        </w:tc>
        <w:tc>
          <w:tcPr>
            <w:tcW w:w="826" w:type="dxa"/>
            <w:shd w:val="clear" w:color="auto" w:fill="FFFFFF" w:themeFill="background1"/>
          </w:tcPr>
          <w:p w14:paraId="7E8416CD" w14:textId="77777777" w:rsidR="00DA3472" w:rsidRDefault="00D14F4A">
            <w:pPr>
              <w:tabs>
                <w:tab w:val="left" w:pos="1276"/>
              </w:tabs>
              <w:jc w:val="center"/>
              <w:rPr>
                <w:b/>
              </w:rPr>
            </w:pPr>
            <w:r>
              <w:rPr>
                <w:b/>
              </w:rPr>
              <w:t>100</w:t>
            </w:r>
          </w:p>
        </w:tc>
      </w:tr>
    </w:tbl>
    <w:p w14:paraId="5604C61B" w14:textId="77777777" w:rsidR="00DA3472" w:rsidRDefault="00D14F4A">
      <w:pPr>
        <w:tabs>
          <w:tab w:val="left" w:pos="1276"/>
        </w:tabs>
        <w:jc w:val="center"/>
        <w:rPr>
          <w:b/>
          <w:sz w:val="20"/>
          <w:szCs w:val="20"/>
        </w:rPr>
      </w:pPr>
      <w:r>
        <w:rPr>
          <w:b/>
          <w:sz w:val="20"/>
          <w:szCs w:val="20"/>
        </w:rPr>
        <w:t xml:space="preserve"> </w:t>
      </w:r>
    </w:p>
    <w:p w14:paraId="12B10942" w14:textId="77777777" w:rsidR="00DA3472" w:rsidRDefault="00D14F4A" w:rsidP="00D14F4A">
      <w:pPr>
        <w:jc w:val="both"/>
        <w:rPr>
          <w:b/>
        </w:rPr>
      </w:pPr>
      <w:r>
        <w:rPr>
          <w:b/>
        </w:rPr>
        <w:t xml:space="preserve">Декан     ___________________________________ </w:t>
      </w:r>
      <w:r>
        <w:rPr>
          <w:b/>
          <w:lang w:val="kk-KZ"/>
        </w:rPr>
        <w:t xml:space="preserve">Әуесбай Қ. </w:t>
      </w:r>
    </w:p>
    <w:p w14:paraId="5604C61E" w14:textId="3D03CA47" w:rsidR="00DA3472" w:rsidRDefault="00D14F4A" w:rsidP="00D14F4A">
      <w:pPr>
        <w:jc w:val="both"/>
        <w:rPr>
          <w:b/>
        </w:rPr>
      </w:pPr>
      <w:r>
        <w:rPr>
          <w:b/>
        </w:rPr>
        <w:t xml:space="preserve">                                                                      </w:t>
      </w:r>
    </w:p>
    <w:p w14:paraId="5604C620" w14:textId="77777777" w:rsidR="00DA3472" w:rsidRDefault="00D14F4A" w:rsidP="00D14F4A">
      <w:pPr>
        <w:rPr>
          <w:b/>
        </w:rPr>
      </w:pPr>
      <w:r>
        <w:rPr>
          <w:b/>
          <w:lang w:val="kk-KZ"/>
        </w:rPr>
        <w:t>Кафедра меңгерушісі</w:t>
      </w:r>
      <w:r>
        <w:rPr>
          <w:b/>
        </w:rPr>
        <w:t xml:space="preserve"> ______________________ Рамазан А.</w:t>
      </w:r>
    </w:p>
    <w:p w14:paraId="63F7C498" w14:textId="77777777" w:rsidR="00DA3472" w:rsidRDefault="00DA3472" w:rsidP="00D14F4A">
      <w:pPr>
        <w:rPr>
          <w:b/>
        </w:rPr>
      </w:pPr>
    </w:p>
    <w:p w14:paraId="3ED61E7E" w14:textId="77777777" w:rsidR="00DA3472" w:rsidRDefault="00D14F4A" w:rsidP="00D14F4A">
      <w:pPr>
        <w:rPr>
          <w:sz w:val="20"/>
          <w:szCs w:val="20"/>
          <w:lang w:val="kk-KZ"/>
        </w:rPr>
        <w:sectPr w:rsidR="00DA3472">
          <w:pgSz w:w="11906" w:h="16838"/>
          <w:pgMar w:top="568" w:right="850" w:bottom="1418" w:left="1701" w:header="708" w:footer="708" w:gutter="0"/>
          <w:pgNumType w:start="1"/>
          <w:cols w:space="720"/>
        </w:sectPr>
      </w:pPr>
      <w:r>
        <w:rPr>
          <w:b/>
          <w:lang w:val="kk-KZ"/>
        </w:rPr>
        <w:t>Дәріскер</w:t>
      </w:r>
      <w:r>
        <w:rPr>
          <w:b/>
        </w:rPr>
        <w:t xml:space="preserve"> ___________________________________Кисимисов Е.</w:t>
      </w:r>
    </w:p>
    <w:p w14:paraId="751CA762" w14:textId="77777777" w:rsidR="00DA3472" w:rsidRDefault="00DA3472">
      <w:pPr>
        <w:rPr>
          <w:sz w:val="20"/>
          <w:szCs w:val="20"/>
          <w:lang w:val="kk-KZ"/>
        </w:rPr>
      </w:pPr>
    </w:p>
    <w:p w14:paraId="12238222" w14:textId="77777777" w:rsidR="00DA3472" w:rsidRDefault="00D14F4A">
      <w:pPr>
        <w:pStyle w:val="paragraph"/>
        <w:jc w:val="center"/>
        <w:textAlignment w:val="baseline"/>
        <w:rPr>
          <w:rStyle w:val="normaltextrun"/>
          <w:b/>
          <w:bCs/>
          <w:sz w:val="20"/>
          <w:szCs w:val="20"/>
          <w:lang w:val="kk-KZ"/>
        </w:rPr>
      </w:pPr>
      <w:r>
        <w:rPr>
          <w:rStyle w:val="normaltextrun"/>
          <w:b/>
          <w:bCs/>
          <w:sz w:val="20"/>
          <w:szCs w:val="20"/>
          <w:lang w:val="kk-KZ"/>
        </w:rPr>
        <w:t>ЖИЫНТЫҚ БАҒАЛАУ РУБРИКАТОРЫ</w:t>
      </w:r>
    </w:p>
    <w:p w14:paraId="7744066C" w14:textId="77777777" w:rsidR="00DA3472" w:rsidRDefault="00D14F4A">
      <w:pPr>
        <w:pStyle w:val="paragraph"/>
        <w:jc w:val="center"/>
        <w:textAlignment w:val="baseline"/>
        <w:rPr>
          <w:rStyle w:val="normaltextrun"/>
          <w:b/>
          <w:bCs/>
          <w:sz w:val="20"/>
          <w:szCs w:val="20"/>
          <w:lang w:val="kk-KZ"/>
        </w:rPr>
      </w:pPr>
      <w:r>
        <w:rPr>
          <w:rStyle w:val="normaltextrun"/>
          <w:b/>
          <w:bCs/>
          <w:sz w:val="20"/>
          <w:szCs w:val="20"/>
          <w:lang w:val="kk-KZ"/>
        </w:rPr>
        <w:t>ОҚУ НӘТИЖЕЛЕРІН БАҒАЛАУ КРИТЕРИЙЛЕРІ</w:t>
      </w:r>
    </w:p>
    <w:p w14:paraId="21E9F39B" w14:textId="77777777" w:rsidR="00DA3472" w:rsidRDefault="00D14F4A">
      <w:pPr>
        <w:pStyle w:val="paragraph"/>
        <w:textAlignment w:val="baseline"/>
        <w:rPr>
          <w:rStyle w:val="normaltextrun"/>
          <w:b/>
          <w:bCs/>
          <w:sz w:val="20"/>
          <w:szCs w:val="20"/>
          <w:lang w:val="kk-KZ"/>
        </w:rPr>
      </w:pPr>
      <w:r>
        <w:rPr>
          <w:rStyle w:val="normaltextrun"/>
          <w:b/>
          <w:bCs/>
          <w:sz w:val="20"/>
          <w:szCs w:val="20"/>
          <w:lang w:val="kk-KZ"/>
        </w:rPr>
        <w:t xml:space="preserve"> Тапсырма атауы:</w:t>
      </w:r>
    </w:p>
    <w:p w14:paraId="27333A1B" w14:textId="77777777" w:rsidR="00DA3472" w:rsidRDefault="00D14F4A">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1.</w:t>
      </w:r>
      <w:r>
        <w:rPr>
          <w:rStyle w:val="normaltextrun"/>
          <w:b/>
          <w:bCs/>
          <w:sz w:val="20"/>
          <w:szCs w:val="20"/>
          <w:lang w:val="kk-KZ"/>
        </w:rPr>
        <w:tab/>
        <w:t>Жеке шығармашылық жоба;</w:t>
      </w:r>
    </w:p>
    <w:p w14:paraId="7348EB82" w14:textId="77777777" w:rsidR="00DA3472" w:rsidRDefault="00D14F4A">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2.</w:t>
      </w:r>
      <w:r>
        <w:rPr>
          <w:rStyle w:val="normaltextrun"/>
          <w:b/>
          <w:bCs/>
          <w:sz w:val="20"/>
          <w:szCs w:val="20"/>
          <w:lang w:val="kk-KZ"/>
        </w:rPr>
        <w:tab/>
        <w:t>Перспективалық тұрғызу  ;</w:t>
      </w:r>
    </w:p>
    <w:p w14:paraId="4F7FC1ED" w14:textId="77777777" w:rsidR="00DA3472" w:rsidRDefault="00D14F4A">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3.</w:t>
      </w:r>
      <w:r>
        <w:rPr>
          <w:rStyle w:val="normaltextrun"/>
          <w:b/>
          <w:bCs/>
          <w:sz w:val="20"/>
          <w:szCs w:val="20"/>
          <w:lang w:val="kk-KZ"/>
        </w:rPr>
        <w:tab/>
      </w:r>
      <w:r>
        <w:rPr>
          <w:b/>
          <w:bCs/>
          <w:sz w:val="20"/>
          <w:szCs w:val="20"/>
          <w:lang w:val="kk-KZ"/>
        </w:rPr>
        <w:t>Перспективалық әдістері</w:t>
      </w:r>
      <w:r>
        <w:rPr>
          <w:rStyle w:val="normaltextrun"/>
          <w:b/>
          <w:bCs/>
          <w:sz w:val="20"/>
          <w:szCs w:val="20"/>
          <w:lang w:val="kk-KZ"/>
        </w:rPr>
        <w:t xml:space="preserve"> меңгеру;</w:t>
      </w:r>
    </w:p>
    <w:p w14:paraId="2D789879" w14:textId="77777777" w:rsidR="00DA3472" w:rsidRDefault="00D14F4A">
      <w:pPr>
        <w:pStyle w:val="paragraph"/>
        <w:spacing w:before="0" w:beforeAutospacing="0" w:after="0" w:afterAutospacing="0"/>
        <w:textAlignment w:val="baseline"/>
        <w:rPr>
          <w:rStyle w:val="eop"/>
          <w:b/>
          <w:bCs/>
          <w:sz w:val="20"/>
          <w:szCs w:val="20"/>
          <w:lang w:val="kk-KZ"/>
        </w:rPr>
      </w:pPr>
      <w:r>
        <w:rPr>
          <w:rStyle w:val="normaltextrun"/>
          <w:b/>
          <w:bCs/>
          <w:sz w:val="20"/>
          <w:szCs w:val="20"/>
          <w:lang w:val="kk-KZ"/>
        </w:rPr>
        <w:t>4.</w:t>
      </w:r>
      <w:r>
        <w:rPr>
          <w:rStyle w:val="normaltextrun"/>
          <w:b/>
          <w:bCs/>
          <w:sz w:val="20"/>
          <w:szCs w:val="20"/>
          <w:lang w:val="kk-KZ"/>
        </w:rPr>
        <w:tab/>
        <w:t>Әр түрлі тапсырмаларда перспективада орындалатын жаттығулар жасау.</w:t>
      </w:r>
      <w:r>
        <w:rPr>
          <w:rStyle w:val="eop"/>
          <w:b/>
          <w:bCs/>
          <w:sz w:val="20"/>
          <w:szCs w:val="20"/>
          <w:lang w:val="kk-KZ"/>
        </w:rPr>
        <w:t> </w:t>
      </w:r>
    </w:p>
    <w:p w14:paraId="42B5F31A" w14:textId="77777777" w:rsidR="00DA3472" w:rsidRDefault="00DA3472">
      <w:pPr>
        <w:pStyle w:val="paragraph"/>
        <w:spacing w:before="0" w:beforeAutospacing="0" w:after="0" w:afterAutospacing="0"/>
        <w:textAlignment w:val="baseline"/>
        <w:rPr>
          <w:b/>
          <w:bCs/>
          <w:sz w:val="20"/>
          <w:szCs w:val="20"/>
          <w:lang w:val="kk-KZ"/>
        </w:rPr>
      </w:pPr>
    </w:p>
    <w:tbl>
      <w:tblPr>
        <w:tblW w:w="14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4"/>
        <w:gridCol w:w="3118"/>
        <w:gridCol w:w="3119"/>
        <w:gridCol w:w="3118"/>
        <w:gridCol w:w="2937"/>
      </w:tblGrid>
      <w:tr w:rsidR="00DA3472" w14:paraId="65152755" w14:textId="77777777">
        <w:trPr>
          <w:trHeight w:val="300"/>
        </w:trPr>
        <w:tc>
          <w:tcPr>
            <w:tcW w:w="2544"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67E2351" w14:textId="77777777" w:rsidR="00DA3472" w:rsidRDefault="00D14F4A">
            <w:pPr>
              <w:pStyle w:val="paragraph"/>
              <w:spacing w:before="0" w:beforeAutospacing="0" w:after="0" w:afterAutospacing="0"/>
              <w:textAlignment w:val="baseline"/>
              <w:rPr>
                <w:sz w:val="20"/>
                <w:szCs w:val="20"/>
              </w:rPr>
            </w:pPr>
            <w:r>
              <w:rPr>
                <w:rStyle w:val="normaltextrun"/>
                <w:b/>
                <w:bCs/>
                <w:color w:val="000000"/>
                <w:sz w:val="20"/>
                <w:szCs w:val="20"/>
              </w:rPr>
              <w:t>Критерий</w:t>
            </w:r>
            <w:r>
              <w:rPr>
                <w:rStyle w:val="normaltextrun"/>
                <w:b/>
                <w:bCs/>
                <w:color w:val="000000"/>
                <w:sz w:val="20"/>
                <w:szCs w:val="20"/>
                <w:lang w:val="kk-KZ"/>
              </w:rPr>
              <w:t>і</w:t>
            </w:r>
            <w:r>
              <w:rPr>
                <w:rStyle w:val="normaltextrun"/>
                <w:b/>
                <w:bCs/>
                <w:color w:val="000000"/>
                <w:sz w:val="20"/>
                <w:szCs w:val="20"/>
              </w:rPr>
              <w:t> </w:t>
            </w:r>
            <w:r>
              <w:rPr>
                <w:rStyle w:val="normaltextrun"/>
                <w:color w:val="000000"/>
                <w:sz w:val="20"/>
                <w:szCs w:val="20"/>
              </w:rPr>
              <w:t> </w:t>
            </w:r>
            <w:r>
              <w:rPr>
                <w:rStyle w:val="eop"/>
                <w:color w:val="000000"/>
                <w:sz w:val="20"/>
                <w:szCs w:val="20"/>
              </w:rPr>
              <w:t> </w:t>
            </w:r>
          </w:p>
        </w:tc>
        <w:tc>
          <w:tcPr>
            <w:tcW w:w="311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01D873C" w14:textId="77777777" w:rsidR="00DA3472" w:rsidRDefault="00D14F4A">
            <w:pPr>
              <w:pStyle w:val="paragraph"/>
              <w:spacing w:before="0" w:beforeAutospacing="0" w:after="0" w:afterAutospacing="0"/>
              <w:textAlignment w:val="baseline"/>
              <w:rPr>
                <w:sz w:val="20"/>
                <w:szCs w:val="20"/>
              </w:rPr>
            </w:pPr>
            <w:r>
              <w:rPr>
                <w:rStyle w:val="normaltextrun"/>
                <w:b/>
                <w:bCs/>
                <w:color w:val="000000"/>
                <w:sz w:val="20"/>
                <w:szCs w:val="20"/>
              </w:rPr>
              <w:t>«</w:t>
            </w:r>
            <w:r>
              <w:rPr>
                <w:rStyle w:val="normaltextrun"/>
                <w:b/>
                <w:bCs/>
                <w:color w:val="000000"/>
                <w:sz w:val="20"/>
                <w:szCs w:val="20"/>
                <w:lang w:val="kk-KZ"/>
              </w:rPr>
              <w:t>Өте жақсы</w:t>
            </w:r>
            <w:r>
              <w:rPr>
                <w:rStyle w:val="normaltextrun"/>
                <w:b/>
                <w:bCs/>
                <w:color w:val="000000"/>
                <w:sz w:val="20"/>
                <w:szCs w:val="20"/>
              </w:rPr>
              <w:t>» </w:t>
            </w:r>
            <w:r>
              <w:rPr>
                <w:rStyle w:val="normaltextrun"/>
                <w:color w:val="000000"/>
                <w:sz w:val="20"/>
                <w:szCs w:val="20"/>
              </w:rPr>
              <w:t> </w:t>
            </w:r>
            <w:r>
              <w:rPr>
                <w:rStyle w:val="eop"/>
                <w:color w:val="000000"/>
                <w:sz w:val="20"/>
                <w:szCs w:val="20"/>
              </w:rPr>
              <w:t> </w:t>
            </w:r>
          </w:p>
          <w:p w14:paraId="77D9D419" w14:textId="77777777" w:rsidR="00DA3472" w:rsidRDefault="00D14F4A">
            <w:pPr>
              <w:pStyle w:val="paragraph"/>
              <w:spacing w:before="0" w:beforeAutospacing="0" w:after="0" w:afterAutospacing="0"/>
              <w:textAlignment w:val="baseline"/>
              <w:rPr>
                <w:sz w:val="20"/>
                <w:szCs w:val="20"/>
              </w:rPr>
            </w:pPr>
            <w:r>
              <w:rPr>
                <w:rStyle w:val="normaltextrun"/>
                <w:b/>
                <w:bCs/>
                <w:sz w:val="20"/>
                <w:szCs w:val="20"/>
              </w:rPr>
              <w:t>9</w:t>
            </w:r>
            <w:r>
              <w:rPr>
                <w:rStyle w:val="normaltextrun"/>
                <w:b/>
                <w:bCs/>
                <w:sz w:val="20"/>
                <w:szCs w:val="20"/>
                <w:lang w:val="kk-KZ"/>
              </w:rPr>
              <w:t>0-100</w:t>
            </w:r>
            <w:r>
              <w:rPr>
                <w:rStyle w:val="normaltextrun"/>
                <w:b/>
                <w:bCs/>
                <w:sz w:val="20"/>
                <w:szCs w:val="20"/>
              </w:rPr>
              <w:t>%</w:t>
            </w:r>
            <w:r>
              <w:rPr>
                <w:rStyle w:val="normaltextrun"/>
                <w:b/>
                <w:bCs/>
                <w:sz w:val="20"/>
                <w:szCs w:val="20"/>
                <w:lang w:val="kk-KZ"/>
              </w:rPr>
              <w:t xml:space="preserve"> макс</w:t>
            </w:r>
            <w:r>
              <w:rPr>
                <w:rStyle w:val="normaltextrun"/>
                <w:b/>
                <w:bCs/>
                <w:sz w:val="20"/>
                <w:szCs w:val="20"/>
              </w:rPr>
              <w:t xml:space="preserve">. </w:t>
            </w:r>
            <w:r>
              <w:rPr>
                <w:rStyle w:val="normaltextrun"/>
                <w:b/>
                <w:bCs/>
                <w:sz w:val="20"/>
                <w:szCs w:val="20"/>
                <w:lang w:val="kk-KZ"/>
              </w:rPr>
              <w:t>салмағы</w:t>
            </w:r>
            <w:r>
              <w:rPr>
                <w:rStyle w:val="eop"/>
                <w:sz w:val="20"/>
                <w:szCs w:val="20"/>
              </w:rPr>
              <w:t> </w:t>
            </w:r>
          </w:p>
        </w:tc>
        <w:tc>
          <w:tcPr>
            <w:tcW w:w="3119"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7AAAB1F9" w14:textId="77777777" w:rsidR="00DA3472" w:rsidRDefault="00D14F4A">
            <w:pPr>
              <w:pStyle w:val="paragraph"/>
              <w:spacing w:before="0" w:beforeAutospacing="0" w:after="0" w:afterAutospacing="0"/>
              <w:textAlignment w:val="baseline"/>
              <w:rPr>
                <w:sz w:val="20"/>
                <w:szCs w:val="20"/>
              </w:rPr>
            </w:pPr>
            <w:r>
              <w:rPr>
                <w:rStyle w:val="normaltextrun"/>
                <w:b/>
                <w:bCs/>
                <w:color w:val="000000"/>
                <w:sz w:val="20"/>
                <w:szCs w:val="20"/>
              </w:rPr>
              <w:t>«</w:t>
            </w:r>
            <w:r>
              <w:rPr>
                <w:rStyle w:val="normaltextrun"/>
                <w:b/>
                <w:bCs/>
                <w:color w:val="000000"/>
                <w:sz w:val="20"/>
                <w:szCs w:val="20"/>
                <w:lang w:val="kk-KZ"/>
              </w:rPr>
              <w:t>Жақсы</w:t>
            </w:r>
            <w:r>
              <w:rPr>
                <w:rStyle w:val="normaltextrun"/>
                <w:b/>
                <w:bCs/>
                <w:color w:val="000000"/>
                <w:sz w:val="20"/>
                <w:szCs w:val="20"/>
              </w:rPr>
              <w:t>» </w:t>
            </w:r>
            <w:r>
              <w:rPr>
                <w:rStyle w:val="normaltextrun"/>
                <w:color w:val="000000"/>
                <w:sz w:val="20"/>
                <w:szCs w:val="20"/>
              </w:rPr>
              <w:t> </w:t>
            </w:r>
            <w:r>
              <w:rPr>
                <w:rStyle w:val="eop"/>
                <w:color w:val="000000"/>
                <w:sz w:val="20"/>
                <w:szCs w:val="20"/>
              </w:rPr>
              <w:t> </w:t>
            </w:r>
          </w:p>
          <w:p w14:paraId="017A9712" w14:textId="77777777" w:rsidR="00DA3472" w:rsidRDefault="00D14F4A">
            <w:pPr>
              <w:pStyle w:val="paragraph"/>
              <w:spacing w:before="0" w:beforeAutospacing="0" w:after="0" w:afterAutospacing="0"/>
              <w:textAlignment w:val="baseline"/>
              <w:rPr>
                <w:sz w:val="20"/>
                <w:szCs w:val="20"/>
              </w:rPr>
            </w:pPr>
            <w:r>
              <w:rPr>
                <w:rStyle w:val="normaltextrun"/>
                <w:b/>
                <w:bCs/>
                <w:sz w:val="20"/>
                <w:szCs w:val="20"/>
              </w:rPr>
              <w:t>70-89%</w:t>
            </w:r>
            <w:r>
              <w:rPr>
                <w:rStyle w:val="normaltextrun"/>
                <w:b/>
                <w:bCs/>
                <w:sz w:val="20"/>
                <w:szCs w:val="20"/>
                <w:lang w:val="kk-KZ"/>
              </w:rPr>
              <w:t xml:space="preserve"> м</w:t>
            </w:r>
            <w:r>
              <w:rPr>
                <w:rStyle w:val="normaltextrun"/>
                <w:b/>
                <w:bCs/>
                <w:sz w:val="20"/>
                <w:szCs w:val="20"/>
              </w:rPr>
              <w:t xml:space="preserve">акс. </w:t>
            </w:r>
            <w:r>
              <w:rPr>
                <w:rStyle w:val="normaltextrun"/>
                <w:b/>
                <w:bCs/>
                <w:sz w:val="20"/>
                <w:szCs w:val="20"/>
                <w:lang w:val="kk-KZ"/>
              </w:rPr>
              <w:t>салмағы</w:t>
            </w:r>
            <w:r>
              <w:rPr>
                <w:rStyle w:val="eop"/>
                <w:sz w:val="20"/>
                <w:szCs w:val="20"/>
              </w:rPr>
              <w:t> </w:t>
            </w:r>
          </w:p>
        </w:tc>
        <w:tc>
          <w:tcPr>
            <w:tcW w:w="311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7023985" w14:textId="77777777" w:rsidR="00DA3472" w:rsidRDefault="00D14F4A">
            <w:pPr>
              <w:pStyle w:val="paragraph"/>
              <w:spacing w:before="0" w:beforeAutospacing="0" w:after="0" w:afterAutospacing="0"/>
              <w:textAlignment w:val="baseline"/>
              <w:rPr>
                <w:sz w:val="20"/>
                <w:szCs w:val="20"/>
              </w:rPr>
            </w:pPr>
            <w:r>
              <w:rPr>
                <w:rStyle w:val="normaltextrun"/>
                <w:b/>
                <w:bCs/>
                <w:color w:val="000000"/>
                <w:sz w:val="20"/>
                <w:szCs w:val="20"/>
              </w:rPr>
              <w:t>«</w:t>
            </w:r>
            <w:r>
              <w:rPr>
                <w:rStyle w:val="normaltextrun"/>
                <w:b/>
                <w:bCs/>
                <w:color w:val="000000"/>
                <w:sz w:val="20"/>
                <w:szCs w:val="20"/>
                <w:lang w:val="kk-KZ"/>
              </w:rPr>
              <w:t>Қанағаттанарлық</w:t>
            </w:r>
            <w:r>
              <w:rPr>
                <w:rStyle w:val="normaltextrun"/>
                <w:b/>
                <w:bCs/>
                <w:color w:val="000000"/>
                <w:sz w:val="20"/>
                <w:szCs w:val="20"/>
              </w:rPr>
              <w:t>»</w:t>
            </w:r>
            <w:r>
              <w:rPr>
                <w:rStyle w:val="normaltextrun"/>
                <w:color w:val="000000"/>
                <w:sz w:val="20"/>
                <w:szCs w:val="20"/>
              </w:rPr>
              <w:t> </w:t>
            </w:r>
            <w:r>
              <w:rPr>
                <w:rStyle w:val="eop"/>
                <w:color w:val="000000"/>
                <w:sz w:val="20"/>
                <w:szCs w:val="20"/>
              </w:rPr>
              <w:t> </w:t>
            </w:r>
          </w:p>
          <w:p w14:paraId="0B659510" w14:textId="77777777" w:rsidR="00DA3472" w:rsidRDefault="00D14F4A">
            <w:pPr>
              <w:pStyle w:val="paragraph"/>
              <w:spacing w:before="0" w:beforeAutospacing="0" w:after="0" w:afterAutospacing="0"/>
              <w:textAlignment w:val="baseline"/>
              <w:rPr>
                <w:sz w:val="20"/>
                <w:szCs w:val="20"/>
              </w:rPr>
            </w:pPr>
            <w:r>
              <w:rPr>
                <w:rStyle w:val="normaltextrun"/>
                <w:b/>
                <w:bCs/>
                <w:sz w:val="20"/>
                <w:szCs w:val="20"/>
              </w:rPr>
              <w:t>60-69%</w:t>
            </w:r>
            <w:r>
              <w:rPr>
                <w:rStyle w:val="normaltextrun"/>
                <w:b/>
                <w:bCs/>
                <w:sz w:val="20"/>
                <w:szCs w:val="20"/>
                <w:lang w:val="kk-KZ"/>
              </w:rPr>
              <w:t xml:space="preserve"> м</w:t>
            </w:r>
            <w:r>
              <w:rPr>
                <w:rStyle w:val="normaltextrun"/>
                <w:b/>
                <w:bCs/>
                <w:sz w:val="20"/>
                <w:szCs w:val="20"/>
              </w:rPr>
              <w:t xml:space="preserve">акс. </w:t>
            </w:r>
            <w:r>
              <w:rPr>
                <w:rStyle w:val="normaltextrun"/>
                <w:b/>
                <w:bCs/>
                <w:sz w:val="20"/>
                <w:szCs w:val="20"/>
                <w:lang w:val="kk-KZ"/>
              </w:rPr>
              <w:t>салмағы</w:t>
            </w:r>
            <w:r>
              <w:rPr>
                <w:rStyle w:val="eop"/>
                <w:sz w:val="20"/>
                <w:szCs w:val="20"/>
              </w:rPr>
              <w:t> </w:t>
            </w:r>
          </w:p>
        </w:tc>
        <w:tc>
          <w:tcPr>
            <w:tcW w:w="2937"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3143B69" w14:textId="77777777" w:rsidR="00DA3472" w:rsidRDefault="00D14F4A">
            <w:pPr>
              <w:pStyle w:val="paragraph"/>
              <w:spacing w:before="0" w:beforeAutospacing="0" w:after="0" w:afterAutospacing="0"/>
              <w:textAlignment w:val="baseline"/>
              <w:rPr>
                <w:sz w:val="20"/>
                <w:szCs w:val="20"/>
              </w:rPr>
            </w:pPr>
            <w:r>
              <w:rPr>
                <w:rStyle w:val="normaltextrun"/>
                <w:b/>
                <w:bCs/>
                <w:color w:val="000000"/>
                <w:sz w:val="20"/>
                <w:szCs w:val="20"/>
              </w:rPr>
              <w:t>«</w:t>
            </w:r>
            <w:r>
              <w:rPr>
                <w:rStyle w:val="normaltextrun"/>
                <w:b/>
                <w:bCs/>
                <w:color w:val="000000"/>
                <w:sz w:val="20"/>
                <w:szCs w:val="20"/>
                <w:lang w:val="kk-KZ"/>
              </w:rPr>
              <w:t>Қанағаттанарлықсыз</w:t>
            </w:r>
            <w:r>
              <w:rPr>
                <w:rStyle w:val="normaltextrun"/>
                <w:b/>
                <w:bCs/>
                <w:color w:val="000000"/>
                <w:sz w:val="20"/>
                <w:szCs w:val="20"/>
              </w:rPr>
              <w:t>»</w:t>
            </w:r>
            <w:r>
              <w:rPr>
                <w:rStyle w:val="normaltextrun"/>
                <w:color w:val="000000"/>
                <w:sz w:val="20"/>
                <w:szCs w:val="20"/>
              </w:rPr>
              <w:t> </w:t>
            </w:r>
            <w:r>
              <w:rPr>
                <w:rStyle w:val="eop"/>
                <w:color w:val="000000"/>
                <w:sz w:val="20"/>
                <w:szCs w:val="20"/>
              </w:rPr>
              <w:t> </w:t>
            </w:r>
          </w:p>
          <w:p w14:paraId="4A38189D" w14:textId="77777777" w:rsidR="00DA3472" w:rsidRDefault="00D14F4A">
            <w:pPr>
              <w:pStyle w:val="paragraph"/>
              <w:spacing w:before="0" w:beforeAutospacing="0" w:after="0" w:afterAutospacing="0"/>
              <w:textAlignment w:val="baseline"/>
              <w:rPr>
                <w:sz w:val="20"/>
                <w:szCs w:val="20"/>
              </w:rPr>
            </w:pPr>
            <w:r>
              <w:rPr>
                <w:rStyle w:val="normaltextrun"/>
                <w:b/>
                <w:bCs/>
                <w:sz w:val="20"/>
                <w:szCs w:val="20"/>
              </w:rPr>
              <w:t>50-59%</w:t>
            </w:r>
            <w:r>
              <w:rPr>
                <w:rStyle w:val="normaltextrun"/>
                <w:b/>
                <w:bCs/>
                <w:sz w:val="20"/>
                <w:szCs w:val="20"/>
                <w:lang w:val="kk-KZ"/>
              </w:rPr>
              <w:t xml:space="preserve"> м</w:t>
            </w:r>
            <w:r>
              <w:rPr>
                <w:rStyle w:val="normaltextrun"/>
                <w:b/>
                <w:bCs/>
                <w:sz w:val="20"/>
                <w:szCs w:val="20"/>
              </w:rPr>
              <w:t xml:space="preserve">акс. </w:t>
            </w:r>
            <w:r>
              <w:rPr>
                <w:rStyle w:val="normaltextrun"/>
                <w:b/>
                <w:bCs/>
                <w:sz w:val="20"/>
                <w:szCs w:val="20"/>
                <w:lang w:val="kk-KZ"/>
              </w:rPr>
              <w:t>салмағы</w:t>
            </w:r>
            <w:r>
              <w:rPr>
                <w:rStyle w:val="eop"/>
                <w:sz w:val="20"/>
                <w:szCs w:val="20"/>
              </w:rPr>
              <w:t> </w:t>
            </w:r>
          </w:p>
        </w:tc>
      </w:tr>
      <w:tr w:rsidR="00DA3472" w:rsidRPr="00D14F4A" w14:paraId="6CB5F455" w14:textId="77777777">
        <w:trPr>
          <w:trHeight w:val="300"/>
        </w:trPr>
        <w:tc>
          <w:tcPr>
            <w:tcW w:w="2544" w:type="dxa"/>
            <w:tcBorders>
              <w:top w:val="single" w:sz="6" w:space="0" w:color="000000"/>
              <w:left w:val="single" w:sz="6" w:space="0" w:color="000000"/>
              <w:bottom w:val="single" w:sz="6" w:space="0" w:color="000000"/>
              <w:right w:val="single" w:sz="6" w:space="0" w:color="000000"/>
            </w:tcBorders>
            <w:shd w:val="clear" w:color="auto" w:fill="DBE5F1"/>
          </w:tcPr>
          <w:p w14:paraId="0F03DCA5" w14:textId="77777777" w:rsidR="00DA3472" w:rsidRDefault="00D14F4A">
            <w:pPr>
              <w:rPr>
                <w:b/>
                <w:sz w:val="20"/>
                <w:szCs w:val="20"/>
              </w:rPr>
            </w:pPr>
            <w:r>
              <w:rPr>
                <w:b/>
                <w:sz w:val="20"/>
                <w:szCs w:val="20"/>
              </w:rPr>
              <w:t>1.Креативті жұмыс</w:t>
            </w:r>
          </w:p>
          <w:p w14:paraId="7792E215" w14:textId="77777777" w:rsidR="00DA3472" w:rsidRDefault="00DA3472">
            <w:pPr>
              <w:pStyle w:val="paragraph"/>
              <w:spacing w:before="0" w:beforeAutospacing="0" w:after="0" w:afterAutospacing="0"/>
              <w:textAlignment w:val="baseline"/>
              <w:rPr>
                <w:b/>
                <w:bCs/>
                <w:lang w:val="kk-KZ"/>
              </w:rPr>
            </w:pPr>
          </w:p>
        </w:tc>
        <w:tc>
          <w:tcPr>
            <w:tcW w:w="3118" w:type="dxa"/>
            <w:tcBorders>
              <w:top w:val="single" w:sz="6" w:space="0" w:color="000000"/>
              <w:left w:val="single" w:sz="6" w:space="0" w:color="000000"/>
              <w:bottom w:val="single" w:sz="6" w:space="0" w:color="000000"/>
              <w:right w:val="single" w:sz="6" w:space="0" w:color="000000"/>
            </w:tcBorders>
            <w:shd w:val="clear" w:color="auto" w:fill="DBE5F1"/>
          </w:tcPr>
          <w:p w14:paraId="478571C9" w14:textId="77777777" w:rsidR="00DA3472" w:rsidRDefault="00D14F4A">
            <w:pPr>
              <w:rPr>
                <w:color w:val="000000"/>
                <w:sz w:val="20"/>
                <w:szCs w:val="20"/>
                <w:lang w:val="kk-KZ"/>
              </w:rPr>
            </w:pPr>
            <w:r>
              <w:rPr>
                <w:color w:val="000000"/>
                <w:sz w:val="20"/>
                <w:szCs w:val="20"/>
                <w:lang w:val="kk-KZ"/>
              </w:rPr>
              <w:t>•пән терминдерін және ұғымдарды</w:t>
            </w:r>
          </w:p>
          <w:p w14:paraId="40B14139" w14:textId="77777777" w:rsidR="00DA3472" w:rsidRDefault="00D14F4A">
            <w:pPr>
              <w:rPr>
                <w:color w:val="000000"/>
                <w:sz w:val="20"/>
                <w:szCs w:val="20"/>
                <w:lang w:val="kk-KZ"/>
              </w:rPr>
            </w:pPr>
            <w:r>
              <w:rPr>
                <w:color w:val="000000"/>
                <w:sz w:val="20"/>
                <w:szCs w:val="20"/>
                <w:lang w:val="kk-KZ"/>
              </w:rPr>
              <w:t xml:space="preserve">терең меңгеріп, түсінетін білімін өте жоғары көрсете біледі; </w:t>
            </w:r>
          </w:p>
          <w:p w14:paraId="0FB2CCFC" w14:textId="77777777" w:rsidR="00DA3472" w:rsidRDefault="00D14F4A">
            <w:pPr>
              <w:rPr>
                <w:color w:val="000000"/>
                <w:sz w:val="20"/>
                <w:szCs w:val="20"/>
                <w:lang w:val="kk-KZ"/>
              </w:rPr>
            </w:pPr>
            <w:r>
              <w:rPr>
                <w:color w:val="000000"/>
                <w:sz w:val="20"/>
                <w:szCs w:val="20"/>
                <w:lang w:val="kk-KZ"/>
              </w:rPr>
              <w:t>• әртүрлі көздерден алынған ақпаратты жинақтайды және тұжырымдайды, толық негіздемесі бар тұжырымдар, нақты, логикалық қорытындылар алынған нәтижелерге дәйекті дәлелдерді өте жақсы біледі;</w:t>
            </w:r>
          </w:p>
          <w:p w14:paraId="3B406F33" w14:textId="77777777" w:rsidR="00DA3472" w:rsidRDefault="00D14F4A">
            <w:pPr>
              <w:rPr>
                <w:color w:val="000000"/>
                <w:sz w:val="20"/>
                <w:szCs w:val="20"/>
                <w:lang w:val="kk-KZ"/>
              </w:rPr>
            </w:pPr>
            <w:r>
              <w:rPr>
                <w:color w:val="000000"/>
                <w:sz w:val="20"/>
                <w:szCs w:val="20"/>
                <w:lang w:val="kk-KZ"/>
              </w:rPr>
              <w:t>• басқа оқу салаларындағы білім, білік және дағдыларды біріктіреді</w:t>
            </w:r>
          </w:p>
          <w:p w14:paraId="31F6CFDD" w14:textId="77777777" w:rsidR="00DA3472" w:rsidRDefault="00D14F4A">
            <w:pPr>
              <w:rPr>
                <w:color w:val="000000"/>
                <w:sz w:val="20"/>
                <w:szCs w:val="20"/>
                <w:lang w:val="kk-KZ"/>
              </w:rPr>
            </w:pPr>
            <w:r>
              <w:rPr>
                <w:color w:val="000000"/>
                <w:sz w:val="20"/>
                <w:szCs w:val="20"/>
                <w:lang w:val="kk-KZ"/>
              </w:rPr>
              <w:t>тапсырманы кең ауқымын шешуге арналған бағдарламалар, қолдану</w:t>
            </w:r>
          </w:p>
          <w:p w14:paraId="64911DEF" w14:textId="77777777" w:rsidR="00DA3472" w:rsidRDefault="00D14F4A">
            <w:pPr>
              <w:rPr>
                <w:color w:val="000000"/>
                <w:sz w:val="20"/>
                <w:szCs w:val="20"/>
                <w:lang w:val="kk-KZ"/>
              </w:rPr>
            </w:pPr>
            <w:r>
              <w:rPr>
                <w:color w:val="000000"/>
                <w:sz w:val="20"/>
                <w:szCs w:val="20"/>
                <w:lang w:val="kk-KZ"/>
              </w:rPr>
              <w:t>әртүрлі стратегияларды, маңыздылығы мен негізділігін алынған нәтижелерді өте жақсы бағалайды</w:t>
            </w:r>
          </w:p>
          <w:p w14:paraId="58F849A5" w14:textId="77777777" w:rsidR="00DA3472" w:rsidRDefault="00DA3472">
            <w:pPr>
              <w:pStyle w:val="paragraph"/>
              <w:spacing w:before="0" w:beforeAutospacing="0" w:after="0" w:afterAutospacing="0"/>
              <w:textAlignment w:val="baseline"/>
              <w:rPr>
                <w:lang w:val="kk-KZ"/>
              </w:rPr>
            </w:pPr>
          </w:p>
        </w:tc>
        <w:tc>
          <w:tcPr>
            <w:tcW w:w="3119" w:type="dxa"/>
            <w:tcBorders>
              <w:top w:val="single" w:sz="6" w:space="0" w:color="000000"/>
              <w:left w:val="single" w:sz="6" w:space="0" w:color="000000"/>
              <w:bottom w:val="single" w:sz="6" w:space="0" w:color="000000"/>
              <w:right w:val="single" w:sz="6" w:space="0" w:color="000000"/>
            </w:tcBorders>
            <w:shd w:val="clear" w:color="auto" w:fill="DBE5F1"/>
          </w:tcPr>
          <w:p w14:paraId="57A995A5" w14:textId="77777777" w:rsidR="00DA3472" w:rsidRDefault="00D14F4A">
            <w:pPr>
              <w:rPr>
                <w:color w:val="000000"/>
                <w:sz w:val="20"/>
                <w:szCs w:val="20"/>
                <w:lang w:val="kk-KZ"/>
              </w:rPr>
            </w:pPr>
            <w:r>
              <w:rPr>
                <w:color w:val="000000"/>
                <w:sz w:val="20"/>
                <w:szCs w:val="20"/>
                <w:lang w:val="kk-KZ"/>
              </w:rPr>
              <w:t>•пән терминдерін және ұғымдарды</w:t>
            </w:r>
          </w:p>
          <w:p w14:paraId="1FDEBD1A" w14:textId="77777777" w:rsidR="00DA3472" w:rsidRDefault="00D14F4A">
            <w:pPr>
              <w:rPr>
                <w:color w:val="000000"/>
                <w:sz w:val="20"/>
                <w:szCs w:val="20"/>
                <w:lang w:val="kk-KZ"/>
              </w:rPr>
            </w:pPr>
            <w:r>
              <w:rPr>
                <w:color w:val="000000"/>
                <w:sz w:val="20"/>
                <w:szCs w:val="20"/>
                <w:lang w:val="kk-KZ"/>
              </w:rPr>
              <w:t xml:space="preserve">терең меңгеріп, түсінетін білімін жақсы көрсете біледі; </w:t>
            </w:r>
          </w:p>
          <w:p w14:paraId="3F093FF9" w14:textId="77777777" w:rsidR="00DA3472" w:rsidRDefault="00D14F4A">
            <w:pPr>
              <w:rPr>
                <w:color w:val="000000"/>
                <w:sz w:val="20"/>
                <w:szCs w:val="20"/>
                <w:lang w:val="kk-KZ"/>
              </w:rPr>
            </w:pPr>
            <w:r>
              <w:rPr>
                <w:color w:val="000000"/>
                <w:sz w:val="20"/>
                <w:szCs w:val="20"/>
                <w:lang w:val="kk-KZ"/>
              </w:rPr>
              <w:t>• әртүрлі көздерден алынған ақпаратты жинақтайды және тұжырымдайды толық негіздемесі бар тұжырымдар, нақты, логикалық қорытындылар алынған нәтижелерге дәйекті дәлелдерді   жақсы біледі;</w:t>
            </w:r>
          </w:p>
          <w:p w14:paraId="60E80FC4" w14:textId="77777777" w:rsidR="00DA3472" w:rsidRDefault="00D14F4A">
            <w:pPr>
              <w:rPr>
                <w:color w:val="000000"/>
                <w:sz w:val="20"/>
                <w:szCs w:val="20"/>
                <w:lang w:val="kk-KZ"/>
              </w:rPr>
            </w:pPr>
            <w:r>
              <w:rPr>
                <w:color w:val="000000"/>
                <w:sz w:val="20"/>
                <w:szCs w:val="20"/>
                <w:lang w:val="kk-KZ"/>
              </w:rPr>
              <w:t>• басқа оқу салаларындағы білім, білік және дағдыларды біріктіреді</w:t>
            </w:r>
          </w:p>
          <w:p w14:paraId="41B1CA04" w14:textId="77777777" w:rsidR="00DA3472" w:rsidRDefault="00D14F4A">
            <w:pPr>
              <w:rPr>
                <w:color w:val="000000"/>
                <w:sz w:val="20"/>
                <w:szCs w:val="20"/>
                <w:lang w:val="kk-KZ"/>
              </w:rPr>
            </w:pPr>
            <w:r>
              <w:rPr>
                <w:color w:val="000000"/>
                <w:sz w:val="20"/>
                <w:szCs w:val="20"/>
                <w:lang w:val="kk-KZ"/>
              </w:rPr>
              <w:t>тапсырманы кең ауқымын шешуге арналған бағдарламалар, қолдану</w:t>
            </w:r>
          </w:p>
          <w:p w14:paraId="5C9FBFF0" w14:textId="77777777" w:rsidR="00DA3472" w:rsidRDefault="00D14F4A">
            <w:pPr>
              <w:rPr>
                <w:color w:val="000000"/>
                <w:sz w:val="20"/>
                <w:szCs w:val="20"/>
                <w:lang w:val="kk-KZ"/>
              </w:rPr>
            </w:pPr>
            <w:r>
              <w:rPr>
                <w:color w:val="000000"/>
                <w:sz w:val="20"/>
                <w:szCs w:val="20"/>
                <w:lang w:val="kk-KZ"/>
              </w:rPr>
              <w:t>әртүрлі стратегияларды, маңыздылығы мен негізділігін алынған нәтижелерді жақсы бағалайды</w:t>
            </w:r>
          </w:p>
          <w:p w14:paraId="482E2F42" w14:textId="77777777" w:rsidR="00DA3472" w:rsidRDefault="00DA3472">
            <w:pPr>
              <w:pStyle w:val="paragraph"/>
              <w:spacing w:before="0" w:beforeAutospacing="0" w:after="0" w:afterAutospacing="0"/>
              <w:textAlignment w:val="baseline"/>
              <w:rPr>
                <w:lang w:val="kk-KZ"/>
              </w:rPr>
            </w:pPr>
          </w:p>
        </w:tc>
        <w:tc>
          <w:tcPr>
            <w:tcW w:w="3118" w:type="dxa"/>
            <w:tcBorders>
              <w:top w:val="single" w:sz="6" w:space="0" w:color="000000"/>
              <w:left w:val="single" w:sz="6" w:space="0" w:color="000000"/>
              <w:bottom w:val="single" w:sz="6" w:space="0" w:color="000000"/>
              <w:right w:val="single" w:sz="6" w:space="0" w:color="000000"/>
            </w:tcBorders>
            <w:shd w:val="clear" w:color="auto" w:fill="DBE5F1"/>
          </w:tcPr>
          <w:p w14:paraId="610F9E66" w14:textId="77777777" w:rsidR="00DA3472" w:rsidRDefault="00D14F4A">
            <w:pPr>
              <w:rPr>
                <w:color w:val="000000"/>
                <w:sz w:val="20"/>
                <w:szCs w:val="20"/>
                <w:lang w:val="kk-KZ"/>
              </w:rPr>
            </w:pPr>
            <w:r>
              <w:rPr>
                <w:color w:val="000000"/>
                <w:sz w:val="20"/>
                <w:szCs w:val="20"/>
                <w:lang w:val="kk-KZ"/>
              </w:rPr>
              <w:t>•пән терминдерін және ұғымдарды</w:t>
            </w:r>
          </w:p>
          <w:p w14:paraId="2F3C8BE4" w14:textId="77777777" w:rsidR="00DA3472" w:rsidRDefault="00D14F4A">
            <w:pPr>
              <w:rPr>
                <w:color w:val="000000"/>
                <w:sz w:val="20"/>
                <w:szCs w:val="20"/>
                <w:lang w:val="kk-KZ"/>
              </w:rPr>
            </w:pPr>
            <w:r>
              <w:rPr>
                <w:color w:val="000000"/>
                <w:sz w:val="20"/>
                <w:szCs w:val="20"/>
                <w:lang w:val="kk-KZ"/>
              </w:rPr>
              <w:t xml:space="preserve">терең меңгеріп, түсінетін білімін орташа көрсете біледі; </w:t>
            </w:r>
          </w:p>
          <w:p w14:paraId="40CF85B1" w14:textId="77777777" w:rsidR="00DA3472" w:rsidRDefault="00D14F4A">
            <w:pPr>
              <w:rPr>
                <w:color w:val="000000"/>
                <w:sz w:val="20"/>
                <w:szCs w:val="20"/>
                <w:lang w:val="kk-KZ"/>
              </w:rPr>
            </w:pPr>
            <w:r>
              <w:rPr>
                <w:color w:val="000000"/>
                <w:sz w:val="20"/>
                <w:szCs w:val="20"/>
                <w:lang w:val="kk-KZ"/>
              </w:rPr>
              <w:t>• әртүрлі көздерден алынған ақпаратты жинақтайды және тұжырымдайды толық негіздемесі бар тұжырымдар, нақты, логикалық қорытындылар алынған нәтижелерге дәйекті дәлелдерді   қанағаттанарлық деңгейде біледі;</w:t>
            </w:r>
          </w:p>
          <w:p w14:paraId="7448A54C" w14:textId="77777777" w:rsidR="00DA3472" w:rsidRDefault="00D14F4A">
            <w:pPr>
              <w:rPr>
                <w:color w:val="000000"/>
                <w:sz w:val="20"/>
                <w:szCs w:val="20"/>
                <w:lang w:val="kk-KZ"/>
              </w:rPr>
            </w:pPr>
            <w:r>
              <w:rPr>
                <w:color w:val="000000"/>
                <w:sz w:val="20"/>
                <w:szCs w:val="20"/>
                <w:lang w:val="kk-KZ"/>
              </w:rPr>
              <w:t>• басқа оқу салаларындағы білім, білік және дағдыларды біріктіреді</w:t>
            </w:r>
          </w:p>
          <w:p w14:paraId="21FA5830" w14:textId="77777777" w:rsidR="00DA3472" w:rsidRDefault="00D14F4A">
            <w:pPr>
              <w:rPr>
                <w:color w:val="000000"/>
                <w:sz w:val="20"/>
                <w:szCs w:val="20"/>
                <w:lang w:val="kk-KZ"/>
              </w:rPr>
            </w:pPr>
            <w:r>
              <w:rPr>
                <w:color w:val="000000"/>
                <w:sz w:val="20"/>
                <w:szCs w:val="20"/>
                <w:lang w:val="kk-KZ"/>
              </w:rPr>
              <w:t>тапсырманы кең ауқымын шешуге арналған бағдарламалар, қолдану</w:t>
            </w:r>
          </w:p>
          <w:p w14:paraId="1C15DB6B" w14:textId="77777777" w:rsidR="00DA3472" w:rsidRDefault="00D14F4A">
            <w:pPr>
              <w:rPr>
                <w:color w:val="000000"/>
                <w:sz w:val="20"/>
                <w:szCs w:val="20"/>
                <w:lang w:val="kk-KZ"/>
              </w:rPr>
            </w:pPr>
            <w:r>
              <w:rPr>
                <w:color w:val="000000"/>
                <w:sz w:val="20"/>
                <w:szCs w:val="20"/>
                <w:lang w:val="kk-KZ"/>
              </w:rPr>
              <w:t>әртүрлі стратегияларды, маңыздылығы мен негізділігін алынған нәтижелерді орташа бағалайды</w:t>
            </w:r>
          </w:p>
          <w:p w14:paraId="2ED7DB88" w14:textId="77777777" w:rsidR="00DA3472" w:rsidRDefault="00DA3472">
            <w:pPr>
              <w:pStyle w:val="paragraph"/>
              <w:spacing w:before="0" w:beforeAutospacing="0" w:after="0" w:afterAutospacing="0"/>
              <w:textAlignment w:val="baseline"/>
              <w:rPr>
                <w:lang w:val="kk-KZ"/>
              </w:rPr>
            </w:pPr>
          </w:p>
        </w:tc>
        <w:tc>
          <w:tcPr>
            <w:tcW w:w="2937" w:type="dxa"/>
            <w:tcBorders>
              <w:top w:val="single" w:sz="6" w:space="0" w:color="000000"/>
              <w:left w:val="single" w:sz="6" w:space="0" w:color="000000"/>
              <w:bottom w:val="single" w:sz="6" w:space="0" w:color="000000"/>
              <w:right w:val="single" w:sz="6" w:space="0" w:color="000000"/>
            </w:tcBorders>
            <w:shd w:val="clear" w:color="auto" w:fill="DBE5F1"/>
          </w:tcPr>
          <w:p w14:paraId="202299E1" w14:textId="77777777" w:rsidR="00DA3472" w:rsidRDefault="00D14F4A">
            <w:pPr>
              <w:rPr>
                <w:color w:val="000000"/>
                <w:sz w:val="20"/>
                <w:szCs w:val="20"/>
                <w:lang w:val="kk-KZ"/>
              </w:rPr>
            </w:pPr>
            <w:r>
              <w:rPr>
                <w:color w:val="000000"/>
                <w:sz w:val="20"/>
                <w:szCs w:val="20"/>
                <w:lang w:val="kk-KZ"/>
              </w:rPr>
              <w:t xml:space="preserve">•пән терминдерін және ұғымдарды терең меңгеріп, түсінетін білімін нашар көрсете біледі; </w:t>
            </w:r>
          </w:p>
          <w:p w14:paraId="6A760741" w14:textId="77777777" w:rsidR="00DA3472" w:rsidRDefault="00D14F4A">
            <w:pPr>
              <w:rPr>
                <w:color w:val="000000"/>
                <w:sz w:val="20"/>
                <w:szCs w:val="20"/>
                <w:lang w:val="kk-KZ"/>
              </w:rPr>
            </w:pPr>
            <w:r>
              <w:rPr>
                <w:color w:val="000000"/>
                <w:sz w:val="20"/>
                <w:szCs w:val="20"/>
                <w:lang w:val="kk-KZ"/>
              </w:rPr>
              <w:t>• әртүрлі көздерден алынған ақпаратты жинақтайды және тұжырымдайды толық негіздемесі бар тұжырымдар, нақты, логикалық қорытындылар алынған нәтижелерге дәйекті дәлелдерді   қанағаттанарлықсыз деңгейде біледі;</w:t>
            </w:r>
          </w:p>
          <w:p w14:paraId="4D01437F" w14:textId="77777777" w:rsidR="00DA3472" w:rsidRDefault="00D14F4A">
            <w:pPr>
              <w:rPr>
                <w:color w:val="000000"/>
                <w:sz w:val="20"/>
                <w:szCs w:val="20"/>
                <w:lang w:val="kk-KZ"/>
              </w:rPr>
            </w:pPr>
            <w:r>
              <w:rPr>
                <w:color w:val="000000"/>
                <w:sz w:val="20"/>
                <w:szCs w:val="20"/>
                <w:lang w:val="kk-KZ"/>
              </w:rPr>
              <w:t>• басқа оқу салаларындағы білім, білік және дағдыларды біріктіреді</w:t>
            </w:r>
          </w:p>
          <w:p w14:paraId="2A0DC11B" w14:textId="77777777" w:rsidR="00DA3472" w:rsidRDefault="00D14F4A">
            <w:pPr>
              <w:rPr>
                <w:lang w:val="kk-KZ"/>
              </w:rPr>
            </w:pPr>
            <w:r>
              <w:rPr>
                <w:color w:val="000000"/>
                <w:sz w:val="20"/>
                <w:szCs w:val="20"/>
                <w:lang w:val="kk-KZ"/>
              </w:rPr>
              <w:t>тапсырманы кең ауқымын шешуге арналған бағдарламалар, қолдану әртүрлі стратегияларды, маңыздылығы мен негізділігін алынған нәтижелерді нашар бағалайды</w:t>
            </w:r>
          </w:p>
        </w:tc>
      </w:tr>
      <w:tr w:rsidR="00DA3472" w:rsidRPr="00D14F4A" w14:paraId="050FD2D0" w14:textId="77777777">
        <w:trPr>
          <w:trHeight w:val="300"/>
        </w:trPr>
        <w:tc>
          <w:tcPr>
            <w:tcW w:w="2544" w:type="dxa"/>
            <w:tcBorders>
              <w:top w:val="single" w:sz="6" w:space="0" w:color="000000"/>
              <w:left w:val="single" w:sz="6" w:space="0" w:color="000000"/>
              <w:bottom w:val="single" w:sz="6" w:space="0" w:color="000000"/>
              <w:right w:val="single" w:sz="6" w:space="0" w:color="000000"/>
            </w:tcBorders>
            <w:shd w:val="clear" w:color="auto" w:fill="DBE5F1"/>
          </w:tcPr>
          <w:p w14:paraId="7C2B4A26" w14:textId="77777777" w:rsidR="00DA3472" w:rsidRDefault="00D14F4A">
            <w:pPr>
              <w:pStyle w:val="paragraph"/>
              <w:spacing w:before="0" w:beforeAutospacing="0" w:after="0" w:afterAutospacing="0"/>
              <w:textAlignment w:val="baseline"/>
              <w:rPr>
                <w:rStyle w:val="normaltextrun"/>
                <w:b/>
                <w:bCs/>
              </w:rPr>
            </w:pPr>
            <w:r>
              <w:rPr>
                <w:b/>
                <w:sz w:val="20"/>
                <w:szCs w:val="20"/>
              </w:rPr>
              <w:t>2. Техникалық шеберлік</w:t>
            </w:r>
          </w:p>
        </w:tc>
        <w:tc>
          <w:tcPr>
            <w:tcW w:w="3118" w:type="dxa"/>
            <w:tcBorders>
              <w:top w:val="single" w:sz="6" w:space="0" w:color="000000"/>
              <w:left w:val="single" w:sz="6" w:space="0" w:color="000000"/>
              <w:bottom w:val="single" w:sz="6" w:space="0" w:color="000000"/>
              <w:right w:val="single" w:sz="6" w:space="0" w:color="000000"/>
            </w:tcBorders>
            <w:shd w:val="clear" w:color="auto" w:fill="DBE5F1"/>
          </w:tcPr>
          <w:p w14:paraId="19911791" w14:textId="77777777" w:rsidR="00DA3472" w:rsidRDefault="00D14F4A">
            <w:pPr>
              <w:rPr>
                <w:color w:val="000000"/>
                <w:sz w:val="20"/>
                <w:szCs w:val="20"/>
                <w:lang w:val="kk-KZ"/>
              </w:rPr>
            </w:pPr>
            <w:r>
              <w:rPr>
                <w:color w:val="000000"/>
                <w:sz w:val="20"/>
                <w:szCs w:val="20"/>
                <w:lang w:val="kk-KZ"/>
              </w:rPr>
              <w:t>• күрделі тапсырмаларды орындайды және білімдерін кең ауқымын табысты жоғары деңгейде қолданады;</w:t>
            </w:r>
          </w:p>
          <w:p w14:paraId="7EF6B0CE" w14:textId="77777777" w:rsidR="00DA3472" w:rsidRDefault="00D14F4A">
            <w:pPr>
              <w:rPr>
                <w:color w:val="000000"/>
                <w:sz w:val="20"/>
                <w:szCs w:val="20"/>
                <w:lang w:val="kk-KZ"/>
              </w:rPr>
            </w:pPr>
            <w:r>
              <w:rPr>
                <w:color w:val="000000"/>
                <w:sz w:val="20"/>
                <w:szCs w:val="20"/>
                <w:lang w:val="kk-KZ"/>
              </w:rPr>
              <w:lastRenderedPageBreak/>
              <w:t>• күрделі тапсырмалардағы үлгілерді таниды, балама және стандартты емес шешімдерді жоғары деңгейде ұсынады және қолданады;</w:t>
            </w:r>
          </w:p>
          <w:p w14:paraId="23C881F4" w14:textId="77777777" w:rsidR="00DA3472" w:rsidRDefault="00D14F4A">
            <w:pPr>
              <w:rPr>
                <w:rStyle w:val="normaltextrun"/>
                <w:b/>
                <w:bCs/>
                <w:lang w:val="kk-KZ"/>
              </w:rPr>
            </w:pPr>
            <w:r>
              <w:rPr>
                <w:color w:val="000000"/>
                <w:sz w:val="20"/>
                <w:szCs w:val="20"/>
                <w:lang w:val="kk-KZ"/>
              </w:rPr>
              <w:t xml:space="preserve">• </w:t>
            </w:r>
            <w:r>
              <w:rPr>
                <w:sz w:val="20"/>
                <w:szCs w:val="20"/>
                <w:lang w:val="kk-KZ"/>
              </w:rPr>
              <w:t>обьектілердің перспективалық композициясын орындауда және әртүрлі материалдарды қолдануда жоғары деңгейлі шеберлік көрсетеді</w:t>
            </w:r>
          </w:p>
        </w:tc>
        <w:tc>
          <w:tcPr>
            <w:tcW w:w="3119" w:type="dxa"/>
            <w:tcBorders>
              <w:top w:val="single" w:sz="6" w:space="0" w:color="000000"/>
              <w:left w:val="single" w:sz="6" w:space="0" w:color="000000"/>
              <w:bottom w:val="single" w:sz="6" w:space="0" w:color="000000"/>
              <w:right w:val="single" w:sz="6" w:space="0" w:color="000000"/>
            </w:tcBorders>
            <w:shd w:val="clear" w:color="auto" w:fill="DBE5F1"/>
          </w:tcPr>
          <w:p w14:paraId="349CBAA4" w14:textId="77777777" w:rsidR="00DA3472" w:rsidRDefault="00D14F4A">
            <w:pPr>
              <w:rPr>
                <w:color w:val="000000"/>
                <w:sz w:val="20"/>
                <w:szCs w:val="20"/>
                <w:lang w:val="kk-KZ"/>
              </w:rPr>
            </w:pPr>
            <w:r>
              <w:rPr>
                <w:color w:val="000000"/>
                <w:sz w:val="20"/>
                <w:szCs w:val="20"/>
                <w:lang w:val="kk-KZ"/>
              </w:rPr>
              <w:lastRenderedPageBreak/>
              <w:t>• күрделі тапсырмаларды орындайды және білімдерін кең ауқымын табысты жақсы деңгейде қолданады;</w:t>
            </w:r>
          </w:p>
          <w:p w14:paraId="7BB1081B" w14:textId="77777777" w:rsidR="00DA3472" w:rsidRDefault="00D14F4A">
            <w:pPr>
              <w:rPr>
                <w:color w:val="000000"/>
                <w:sz w:val="20"/>
                <w:szCs w:val="20"/>
                <w:lang w:val="kk-KZ"/>
              </w:rPr>
            </w:pPr>
            <w:r>
              <w:rPr>
                <w:color w:val="000000"/>
                <w:sz w:val="20"/>
                <w:szCs w:val="20"/>
                <w:lang w:val="kk-KZ"/>
              </w:rPr>
              <w:lastRenderedPageBreak/>
              <w:t>• күрделі тапсырмалардағы үлгілерді таниды, балама және стандартты емес шешімдерді жақсы деңгейде ұсынады және қолданады;</w:t>
            </w:r>
          </w:p>
          <w:p w14:paraId="5E2E21B7" w14:textId="77777777" w:rsidR="00DA3472" w:rsidRDefault="00D14F4A">
            <w:pPr>
              <w:pStyle w:val="paragraph"/>
              <w:spacing w:before="0" w:beforeAutospacing="0" w:after="0" w:afterAutospacing="0"/>
              <w:textAlignment w:val="baseline"/>
              <w:rPr>
                <w:rStyle w:val="normaltextrun"/>
                <w:b/>
                <w:bCs/>
                <w:lang w:val="kk-KZ"/>
              </w:rPr>
            </w:pPr>
            <w:r>
              <w:rPr>
                <w:color w:val="000000"/>
                <w:sz w:val="20"/>
                <w:szCs w:val="20"/>
                <w:lang w:val="kk-KZ"/>
              </w:rPr>
              <w:t xml:space="preserve">• </w:t>
            </w:r>
            <w:r>
              <w:rPr>
                <w:sz w:val="20"/>
                <w:szCs w:val="20"/>
                <w:lang w:val="kk-KZ"/>
              </w:rPr>
              <w:t>обьектілердің перспективалық композициясын орындауда және әртүрлі материалдарды қолдануда жақсы деңгейлі шеберлік көрсетеді</w:t>
            </w:r>
          </w:p>
        </w:tc>
        <w:tc>
          <w:tcPr>
            <w:tcW w:w="3118" w:type="dxa"/>
            <w:tcBorders>
              <w:top w:val="single" w:sz="6" w:space="0" w:color="000000"/>
              <w:left w:val="single" w:sz="6" w:space="0" w:color="000000"/>
              <w:bottom w:val="single" w:sz="6" w:space="0" w:color="000000"/>
              <w:right w:val="single" w:sz="6" w:space="0" w:color="000000"/>
            </w:tcBorders>
            <w:shd w:val="clear" w:color="auto" w:fill="DBE5F1"/>
          </w:tcPr>
          <w:p w14:paraId="5AE74CA3" w14:textId="77777777" w:rsidR="00DA3472" w:rsidRDefault="00D14F4A">
            <w:pPr>
              <w:rPr>
                <w:color w:val="000000"/>
                <w:sz w:val="20"/>
                <w:szCs w:val="20"/>
                <w:lang w:val="kk-KZ"/>
              </w:rPr>
            </w:pPr>
            <w:r>
              <w:rPr>
                <w:color w:val="000000"/>
                <w:sz w:val="20"/>
                <w:szCs w:val="20"/>
                <w:lang w:val="kk-KZ"/>
              </w:rPr>
              <w:lastRenderedPageBreak/>
              <w:t>• күрделі тапсырмаларды орындайды және білімдерін кең ауқымын табысты қанағаттанарлық деңгейде қолданады;</w:t>
            </w:r>
          </w:p>
          <w:p w14:paraId="7673F09D" w14:textId="77777777" w:rsidR="00DA3472" w:rsidRDefault="00D14F4A">
            <w:pPr>
              <w:rPr>
                <w:color w:val="000000"/>
                <w:sz w:val="20"/>
                <w:szCs w:val="20"/>
                <w:lang w:val="kk-KZ"/>
              </w:rPr>
            </w:pPr>
            <w:r>
              <w:rPr>
                <w:color w:val="000000"/>
                <w:sz w:val="20"/>
                <w:szCs w:val="20"/>
                <w:lang w:val="kk-KZ"/>
              </w:rPr>
              <w:lastRenderedPageBreak/>
              <w:t>• күрделі тапсырмалардағы үлгілерді таниды, балама және стандартты емес шешімдерді жақсы деңгейде ұсынады және қолданады;</w:t>
            </w:r>
          </w:p>
          <w:p w14:paraId="2AD04C8A" w14:textId="77777777" w:rsidR="00DA3472" w:rsidRDefault="00D14F4A">
            <w:pPr>
              <w:pStyle w:val="paragraph"/>
              <w:spacing w:before="0" w:beforeAutospacing="0" w:after="0" w:afterAutospacing="0"/>
              <w:textAlignment w:val="baseline"/>
              <w:rPr>
                <w:rStyle w:val="normaltextrun"/>
                <w:b/>
                <w:bCs/>
                <w:lang w:val="kk-KZ"/>
              </w:rPr>
            </w:pPr>
            <w:r>
              <w:rPr>
                <w:color w:val="000000"/>
                <w:sz w:val="20"/>
                <w:szCs w:val="20"/>
                <w:lang w:val="kk-KZ"/>
              </w:rPr>
              <w:t xml:space="preserve">• </w:t>
            </w:r>
            <w:r>
              <w:rPr>
                <w:sz w:val="20"/>
                <w:szCs w:val="20"/>
                <w:lang w:val="kk-KZ"/>
              </w:rPr>
              <w:t>обьектілердің перспективалық композициясын орындауда және әртүрлі материалдарды қолдануда орташа деңгейлі шеберлік көрсетеді</w:t>
            </w:r>
          </w:p>
        </w:tc>
        <w:tc>
          <w:tcPr>
            <w:tcW w:w="2937" w:type="dxa"/>
            <w:tcBorders>
              <w:top w:val="single" w:sz="6" w:space="0" w:color="000000"/>
              <w:left w:val="single" w:sz="6" w:space="0" w:color="000000"/>
              <w:bottom w:val="single" w:sz="6" w:space="0" w:color="000000"/>
              <w:right w:val="single" w:sz="6" w:space="0" w:color="000000"/>
            </w:tcBorders>
            <w:shd w:val="clear" w:color="auto" w:fill="DBE5F1"/>
          </w:tcPr>
          <w:p w14:paraId="4C09FECE" w14:textId="77777777" w:rsidR="00DA3472" w:rsidRDefault="00D14F4A">
            <w:pPr>
              <w:rPr>
                <w:color w:val="000000"/>
                <w:sz w:val="20"/>
                <w:szCs w:val="20"/>
                <w:lang w:val="kk-KZ"/>
              </w:rPr>
            </w:pPr>
            <w:r>
              <w:rPr>
                <w:color w:val="000000"/>
                <w:sz w:val="20"/>
                <w:szCs w:val="20"/>
                <w:lang w:val="kk-KZ"/>
              </w:rPr>
              <w:lastRenderedPageBreak/>
              <w:t>• күрделі тапсырмаларды орындайды және білімдерін кең ауқымын табысты жоғары деңгейде қолданады;</w:t>
            </w:r>
          </w:p>
          <w:p w14:paraId="36810F3C" w14:textId="77777777" w:rsidR="00DA3472" w:rsidRDefault="00D14F4A">
            <w:pPr>
              <w:rPr>
                <w:color w:val="000000"/>
                <w:sz w:val="20"/>
                <w:szCs w:val="20"/>
                <w:lang w:val="kk-KZ"/>
              </w:rPr>
            </w:pPr>
            <w:r>
              <w:rPr>
                <w:color w:val="000000"/>
                <w:sz w:val="20"/>
                <w:szCs w:val="20"/>
                <w:lang w:val="kk-KZ"/>
              </w:rPr>
              <w:lastRenderedPageBreak/>
              <w:t>• күрделі тапсырмалардағы үлгілерді таниды, балама және стандартты емес шешімдерді төмен деңгейде ұсынады және қолданады;</w:t>
            </w:r>
          </w:p>
          <w:p w14:paraId="1415028F" w14:textId="77777777" w:rsidR="00DA3472" w:rsidRDefault="00D14F4A">
            <w:pPr>
              <w:pStyle w:val="paragraph"/>
              <w:spacing w:before="0" w:beforeAutospacing="0" w:after="0" w:afterAutospacing="0"/>
              <w:textAlignment w:val="baseline"/>
              <w:rPr>
                <w:rStyle w:val="normaltextrun"/>
                <w:b/>
                <w:bCs/>
                <w:lang w:val="kk-KZ"/>
              </w:rPr>
            </w:pPr>
            <w:r>
              <w:rPr>
                <w:color w:val="000000"/>
                <w:sz w:val="20"/>
                <w:szCs w:val="20"/>
                <w:lang w:val="kk-KZ"/>
              </w:rPr>
              <w:t xml:space="preserve">• </w:t>
            </w:r>
            <w:r>
              <w:rPr>
                <w:sz w:val="20"/>
                <w:szCs w:val="20"/>
                <w:lang w:val="kk-KZ"/>
              </w:rPr>
              <w:t>обьектілердің перспективалық композициясын орындауда және әртүрлі материалдарды қолдануда төмен деңгей  көрсетеді</w:t>
            </w:r>
          </w:p>
        </w:tc>
      </w:tr>
      <w:tr w:rsidR="00DA3472" w:rsidRPr="00D14F4A" w14:paraId="107C21D2" w14:textId="77777777">
        <w:trPr>
          <w:trHeight w:val="300"/>
        </w:trPr>
        <w:tc>
          <w:tcPr>
            <w:tcW w:w="2544" w:type="dxa"/>
            <w:tcBorders>
              <w:top w:val="single" w:sz="6" w:space="0" w:color="000000"/>
              <w:left w:val="single" w:sz="6" w:space="0" w:color="000000"/>
              <w:bottom w:val="single" w:sz="6" w:space="0" w:color="000000"/>
              <w:right w:val="single" w:sz="6" w:space="0" w:color="000000"/>
            </w:tcBorders>
            <w:shd w:val="clear" w:color="auto" w:fill="DBE5F1"/>
          </w:tcPr>
          <w:p w14:paraId="54356E08" w14:textId="77777777" w:rsidR="00DA3472" w:rsidRDefault="00D14F4A">
            <w:pPr>
              <w:pStyle w:val="paragraph"/>
              <w:spacing w:before="0" w:beforeAutospacing="0" w:after="0" w:afterAutospacing="0"/>
              <w:textAlignment w:val="baseline"/>
              <w:rPr>
                <w:rStyle w:val="normaltextrun"/>
                <w:b/>
                <w:bCs/>
                <w:lang w:val="kk-KZ"/>
              </w:rPr>
            </w:pPr>
            <w:r>
              <w:rPr>
                <w:b/>
                <w:sz w:val="20"/>
                <w:szCs w:val="20"/>
              </w:rPr>
              <w:lastRenderedPageBreak/>
              <w:t>3. Зерттеу тереңдігі</w:t>
            </w:r>
          </w:p>
        </w:tc>
        <w:tc>
          <w:tcPr>
            <w:tcW w:w="3118" w:type="dxa"/>
            <w:tcBorders>
              <w:top w:val="single" w:sz="6" w:space="0" w:color="000000"/>
              <w:left w:val="single" w:sz="6" w:space="0" w:color="000000"/>
              <w:bottom w:val="single" w:sz="6" w:space="0" w:color="000000"/>
              <w:right w:val="single" w:sz="6" w:space="0" w:color="000000"/>
            </w:tcBorders>
            <w:shd w:val="clear" w:color="auto" w:fill="DBE5F1"/>
          </w:tcPr>
          <w:p w14:paraId="5727A289" w14:textId="77777777" w:rsidR="00DA3472" w:rsidRDefault="00D14F4A">
            <w:pPr>
              <w:rPr>
                <w:sz w:val="20"/>
                <w:szCs w:val="20"/>
                <w:lang w:val="kk-KZ"/>
              </w:rPr>
            </w:pPr>
            <w:r>
              <w:rPr>
                <w:color w:val="000000"/>
                <w:sz w:val="20"/>
                <w:szCs w:val="20"/>
                <w:lang w:val="kk-KZ"/>
              </w:rPr>
              <w:t xml:space="preserve">• </w:t>
            </w:r>
            <w:r>
              <w:rPr>
                <w:sz w:val="20"/>
                <w:szCs w:val="20"/>
                <w:lang w:val="kk-KZ"/>
              </w:rPr>
              <w:t>обьектілердің перспективалық композициясын орындауда егжей-тегжейлі зерттеу,   негізгі нышандарын және аспектілерін анықтауда жоғары деңгейде білімін көрсету.</w:t>
            </w:r>
          </w:p>
          <w:p w14:paraId="269354F0" w14:textId="77777777" w:rsidR="00DA3472" w:rsidRDefault="00D14F4A">
            <w:pPr>
              <w:rPr>
                <w:sz w:val="20"/>
                <w:szCs w:val="20"/>
                <w:lang w:val="kk-KZ"/>
              </w:rPr>
            </w:pPr>
            <w:r>
              <w:rPr>
                <w:color w:val="000000"/>
                <w:sz w:val="20"/>
                <w:szCs w:val="20"/>
                <w:lang w:val="kk-KZ"/>
              </w:rPr>
              <w:t xml:space="preserve">• </w:t>
            </w:r>
            <w:r>
              <w:rPr>
                <w:sz w:val="20"/>
                <w:szCs w:val="20"/>
                <w:lang w:val="kk-KZ"/>
              </w:rPr>
              <w:t>Қаріптің заман талабына сай орнын және мәдени ерекшеліктерін терең түсінігін</w:t>
            </w:r>
            <w:r>
              <w:rPr>
                <w:lang w:val="kk-KZ"/>
              </w:rPr>
              <w:t xml:space="preserve"> </w:t>
            </w:r>
            <w:r>
              <w:rPr>
                <w:sz w:val="20"/>
                <w:szCs w:val="20"/>
                <w:lang w:val="kk-KZ"/>
              </w:rPr>
              <w:t>жоғары деңгейде көрсету.</w:t>
            </w:r>
          </w:p>
          <w:p w14:paraId="7D2E35A1" w14:textId="77777777" w:rsidR="00DA3472" w:rsidRDefault="00D14F4A">
            <w:pPr>
              <w:rPr>
                <w:sz w:val="20"/>
                <w:szCs w:val="20"/>
                <w:lang w:val="kk-KZ"/>
              </w:rPr>
            </w:pPr>
            <w:r>
              <w:rPr>
                <w:sz w:val="20"/>
                <w:szCs w:val="20"/>
                <w:lang w:val="kk-KZ"/>
              </w:rPr>
              <w:t xml:space="preserve"> </w:t>
            </w:r>
          </w:p>
          <w:p w14:paraId="20CB1AF3" w14:textId="77777777" w:rsidR="00DA3472" w:rsidRDefault="00DA3472">
            <w:pPr>
              <w:pStyle w:val="paragraph"/>
              <w:spacing w:before="0" w:beforeAutospacing="0" w:after="0" w:afterAutospacing="0"/>
              <w:textAlignment w:val="baseline"/>
              <w:rPr>
                <w:rStyle w:val="normaltextrun"/>
                <w:b/>
                <w:bCs/>
                <w:lang w:val="kk-KZ"/>
              </w:rPr>
            </w:pPr>
          </w:p>
        </w:tc>
        <w:tc>
          <w:tcPr>
            <w:tcW w:w="3119" w:type="dxa"/>
            <w:tcBorders>
              <w:top w:val="single" w:sz="6" w:space="0" w:color="000000"/>
              <w:left w:val="single" w:sz="6" w:space="0" w:color="000000"/>
              <w:bottom w:val="single" w:sz="6" w:space="0" w:color="000000"/>
              <w:right w:val="single" w:sz="6" w:space="0" w:color="000000"/>
            </w:tcBorders>
            <w:shd w:val="clear" w:color="auto" w:fill="DBE5F1"/>
          </w:tcPr>
          <w:p w14:paraId="2784A445" w14:textId="77777777" w:rsidR="00DA3472" w:rsidRDefault="00D14F4A">
            <w:pPr>
              <w:pStyle w:val="paragraph"/>
              <w:spacing w:before="0" w:beforeAutospacing="0" w:after="0" w:afterAutospacing="0"/>
              <w:textAlignment w:val="baseline"/>
              <w:rPr>
                <w:rStyle w:val="normaltextrun"/>
                <w:sz w:val="20"/>
                <w:szCs w:val="20"/>
                <w:lang w:val="kk-KZ"/>
              </w:rPr>
            </w:pPr>
            <w:r>
              <w:rPr>
                <w:rStyle w:val="normaltextrun"/>
                <w:sz w:val="20"/>
                <w:szCs w:val="20"/>
                <w:lang w:val="kk-KZ"/>
              </w:rPr>
              <w:t xml:space="preserve">• </w:t>
            </w:r>
            <w:r>
              <w:rPr>
                <w:sz w:val="20"/>
                <w:szCs w:val="20"/>
                <w:lang w:val="kk-KZ"/>
              </w:rPr>
              <w:t>обьектілердің перспективалық композициясын орындауда</w:t>
            </w:r>
            <w:r>
              <w:rPr>
                <w:rStyle w:val="normaltextrun"/>
                <w:sz w:val="20"/>
                <w:szCs w:val="20"/>
                <w:lang w:val="kk-KZ"/>
              </w:rPr>
              <w:t xml:space="preserve"> егжей-тегжейлі зерттеу,   негізгі нышандарын және аспектілерін анықтауда жа</w:t>
            </w:r>
            <w:r>
              <w:rPr>
                <w:rStyle w:val="normaltextrun"/>
                <w:lang w:val="kk-KZ"/>
              </w:rPr>
              <w:t>қс</w:t>
            </w:r>
            <w:r>
              <w:rPr>
                <w:rStyle w:val="normaltextrun"/>
                <w:sz w:val="20"/>
                <w:szCs w:val="20"/>
                <w:lang w:val="kk-KZ"/>
              </w:rPr>
              <w:t>ы деңгейде білімін көрсету.</w:t>
            </w:r>
          </w:p>
          <w:p w14:paraId="2AD5A14A" w14:textId="77777777" w:rsidR="00DA3472" w:rsidRDefault="00D14F4A">
            <w:pPr>
              <w:pStyle w:val="paragraph"/>
              <w:spacing w:before="0" w:beforeAutospacing="0" w:after="0" w:afterAutospacing="0"/>
              <w:textAlignment w:val="baseline"/>
              <w:rPr>
                <w:rStyle w:val="normaltextrun"/>
                <w:b/>
                <w:bCs/>
                <w:lang w:val="kk-KZ"/>
              </w:rPr>
            </w:pPr>
            <w:r>
              <w:rPr>
                <w:rStyle w:val="normaltextrun"/>
                <w:sz w:val="20"/>
                <w:szCs w:val="20"/>
                <w:lang w:val="kk-KZ"/>
              </w:rPr>
              <w:t>• Қаріптің заман талабына сай орнын және мәдени ерекшеліктерін терең түсінігін жақсы деңгейде көрсету.</w:t>
            </w:r>
          </w:p>
        </w:tc>
        <w:tc>
          <w:tcPr>
            <w:tcW w:w="3118" w:type="dxa"/>
            <w:tcBorders>
              <w:top w:val="single" w:sz="6" w:space="0" w:color="000000"/>
              <w:left w:val="single" w:sz="6" w:space="0" w:color="000000"/>
              <w:bottom w:val="single" w:sz="6" w:space="0" w:color="000000"/>
              <w:right w:val="single" w:sz="6" w:space="0" w:color="000000"/>
            </w:tcBorders>
            <w:shd w:val="clear" w:color="auto" w:fill="DBE5F1"/>
          </w:tcPr>
          <w:p w14:paraId="0148366E" w14:textId="77777777" w:rsidR="00DA3472" w:rsidRDefault="00D14F4A">
            <w:pPr>
              <w:pStyle w:val="paragraph"/>
              <w:spacing w:before="0" w:beforeAutospacing="0" w:after="0" w:afterAutospacing="0"/>
              <w:textAlignment w:val="baseline"/>
              <w:rPr>
                <w:rStyle w:val="normaltextrun"/>
                <w:sz w:val="20"/>
                <w:szCs w:val="20"/>
                <w:lang w:val="kk-KZ"/>
              </w:rPr>
            </w:pPr>
            <w:r>
              <w:rPr>
                <w:rStyle w:val="normaltextrun"/>
                <w:sz w:val="20"/>
                <w:szCs w:val="20"/>
                <w:lang w:val="kk-KZ"/>
              </w:rPr>
              <w:t xml:space="preserve">• </w:t>
            </w:r>
            <w:r>
              <w:rPr>
                <w:sz w:val="20"/>
                <w:szCs w:val="20"/>
                <w:lang w:val="kk-KZ"/>
              </w:rPr>
              <w:t>обьектілердің перспективалық композициясын орындауда</w:t>
            </w:r>
            <w:r>
              <w:rPr>
                <w:rStyle w:val="normaltextrun"/>
                <w:sz w:val="20"/>
                <w:szCs w:val="20"/>
                <w:lang w:val="kk-KZ"/>
              </w:rPr>
              <w:t xml:space="preserve"> егжей-тегжейлі зерттеу,   негізгі нышандарын және аспектілерін анықтауда қанағаттанарлық деңгейде білімін көрсету.</w:t>
            </w:r>
          </w:p>
          <w:p w14:paraId="60995285" w14:textId="77777777" w:rsidR="00DA3472" w:rsidRDefault="00D14F4A">
            <w:pPr>
              <w:pStyle w:val="paragraph"/>
              <w:spacing w:before="0" w:beforeAutospacing="0" w:after="0" w:afterAutospacing="0"/>
              <w:textAlignment w:val="baseline"/>
              <w:rPr>
                <w:rStyle w:val="normaltextrun"/>
                <w:b/>
                <w:bCs/>
                <w:lang w:val="kk-KZ"/>
              </w:rPr>
            </w:pPr>
            <w:r>
              <w:rPr>
                <w:rStyle w:val="normaltextrun"/>
                <w:sz w:val="20"/>
                <w:szCs w:val="20"/>
                <w:lang w:val="kk-KZ"/>
              </w:rPr>
              <w:t>• Қаріптің заман талабына сай орнын және мәдени ерекшеліктерін терең түсінігін орташа деңгейде көрсету.</w:t>
            </w:r>
          </w:p>
        </w:tc>
        <w:tc>
          <w:tcPr>
            <w:tcW w:w="2937" w:type="dxa"/>
            <w:tcBorders>
              <w:top w:val="single" w:sz="6" w:space="0" w:color="000000"/>
              <w:left w:val="single" w:sz="6" w:space="0" w:color="000000"/>
              <w:bottom w:val="single" w:sz="6" w:space="0" w:color="000000"/>
              <w:right w:val="single" w:sz="6" w:space="0" w:color="000000"/>
            </w:tcBorders>
            <w:shd w:val="clear" w:color="auto" w:fill="DBE5F1"/>
          </w:tcPr>
          <w:p w14:paraId="097EC392" w14:textId="77777777" w:rsidR="00DA3472" w:rsidRDefault="00D14F4A">
            <w:pPr>
              <w:pStyle w:val="paragraph"/>
              <w:spacing w:before="0" w:beforeAutospacing="0" w:after="0" w:afterAutospacing="0"/>
              <w:textAlignment w:val="baseline"/>
              <w:rPr>
                <w:rStyle w:val="normaltextrun"/>
                <w:sz w:val="20"/>
                <w:szCs w:val="20"/>
                <w:lang w:val="kk-KZ"/>
              </w:rPr>
            </w:pPr>
            <w:r>
              <w:rPr>
                <w:rStyle w:val="normaltextrun"/>
                <w:sz w:val="20"/>
                <w:szCs w:val="20"/>
                <w:lang w:val="kk-KZ"/>
              </w:rPr>
              <w:t xml:space="preserve">• </w:t>
            </w:r>
            <w:r>
              <w:rPr>
                <w:sz w:val="20"/>
                <w:szCs w:val="20"/>
                <w:lang w:val="kk-KZ"/>
              </w:rPr>
              <w:t>обьектілердің перспективалық композициясын орындауда</w:t>
            </w:r>
            <w:r>
              <w:rPr>
                <w:rStyle w:val="normaltextrun"/>
                <w:sz w:val="20"/>
                <w:szCs w:val="20"/>
                <w:lang w:val="kk-KZ"/>
              </w:rPr>
              <w:t xml:space="preserve"> егжей-тегжейлі зерттеу,   негізгі нышандарын және аспектілерін анықтауда төменгі деңгейде білімін көрсету.</w:t>
            </w:r>
          </w:p>
          <w:p w14:paraId="74FFB2D2" w14:textId="77777777" w:rsidR="00DA3472" w:rsidRDefault="00D14F4A">
            <w:pPr>
              <w:pStyle w:val="paragraph"/>
              <w:spacing w:before="0" w:beforeAutospacing="0" w:after="0" w:afterAutospacing="0"/>
              <w:textAlignment w:val="baseline"/>
              <w:rPr>
                <w:rStyle w:val="normaltextrun"/>
                <w:b/>
                <w:bCs/>
                <w:lang w:val="kk-KZ"/>
              </w:rPr>
            </w:pPr>
            <w:r>
              <w:rPr>
                <w:rStyle w:val="normaltextrun"/>
                <w:sz w:val="20"/>
                <w:szCs w:val="20"/>
                <w:lang w:val="kk-KZ"/>
              </w:rPr>
              <w:t>• Қаріптің заман талабына сай орнын және мәдени ерекшеліктерін терең түсінігін нашар көрсету.</w:t>
            </w:r>
          </w:p>
        </w:tc>
      </w:tr>
      <w:tr w:rsidR="00DA3472" w:rsidRPr="00D14F4A" w14:paraId="6C771AAF" w14:textId="77777777">
        <w:trPr>
          <w:trHeight w:val="442"/>
        </w:trPr>
        <w:tc>
          <w:tcPr>
            <w:tcW w:w="2544" w:type="dxa"/>
            <w:tcBorders>
              <w:top w:val="single" w:sz="6" w:space="0" w:color="000000"/>
              <w:left w:val="single" w:sz="6" w:space="0" w:color="000000"/>
              <w:bottom w:val="single" w:sz="6" w:space="0" w:color="000000"/>
              <w:right w:val="single" w:sz="6" w:space="0" w:color="000000"/>
            </w:tcBorders>
            <w:shd w:val="clear" w:color="auto" w:fill="DBE5F1"/>
          </w:tcPr>
          <w:p w14:paraId="314BB3A9" w14:textId="77777777" w:rsidR="00DA3472" w:rsidRDefault="00D14F4A">
            <w:pPr>
              <w:pStyle w:val="paragraph"/>
              <w:spacing w:before="0" w:beforeAutospacing="0" w:after="0" w:afterAutospacing="0"/>
              <w:textAlignment w:val="baseline"/>
              <w:rPr>
                <w:rStyle w:val="normaltextrun"/>
                <w:b/>
                <w:bCs/>
                <w:lang w:val="kk-KZ"/>
              </w:rPr>
            </w:pPr>
            <w:r>
              <w:rPr>
                <w:b/>
                <w:sz w:val="20"/>
                <w:szCs w:val="20"/>
              </w:rPr>
              <w:t>5.Иллюстрацияның түпнұсқалығы</w:t>
            </w:r>
          </w:p>
        </w:tc>
        <w:tc>
          <w:tcPr>
            <w:tcW w:w="3118" w:type="dxa"/>
            <w:tcBorders>
              <w:top w:val="single" w:sz="6" w:space="0" w:color="000000"/>
              <w:left w:val="single" w:sz="6" w:space="0" w:color="000000"/>
              <w:bottom w:val="single" w:sz="6" w:space="0" w:color="000000"/>
              <w:right w:val="single" w:sz="6" w:space="0" w:color="000000"/>
            </w:tcBorders>
            <w:shd w:val="clear" w:color="auto" w:fill="DBE5F1"/>
          </w:tcPr>
          <w:p w14:paraId="3EC78D29" w14:textId="77777777" w:rsidR="00DA3472" w:rsidRDefault="00D14F4A">
            <w:pPr>
              <w:rPr>
                <w:sz w:val="20"/>
                <w:szCs w:val="20"/>
                <w:lang w:val="kk-KZ"/>
              </w:rPr>
            </w:pPr>
            <w:r>
              <w:rPr>
                <w:sz w:val="20"/>
                <w:szCs w:val="20"/>
                <w:lang w:val="kk-KZ"/>
              </w:rPr>
              <w:t>Тапсырмалар толығымен түпнұсқа және плагиат немесе басқа жұмыстарды көшіру іздері жоқ.</w:t>
            </w:r>
          </w:p>
          <w:p w14:paraId="087F2C0C" w14:textId="77777777" w:rsidR="00DA3472" w:rsidRDefault="00D14F4A">
            <w:pPr>
              <w:rPr>
                <w:sz w:val="20"/>
                <w:szCs w:val="20"/>
                <w:lang w:val="kk-KZ"/>
              </w:rPr>
            </w:pPr>
            <w:r>
              <w:rPr>
                <w:sz w:val="20"/>
                <w:szCs w:val="20"/>
                <w:lang w:val="kk-KZ"/>
              </w:rPr>
              <w:t>Шығарманы көрнекі түрде көрсетуге ықпал ететін суретшінің дара стилінің көрінісі.</w:t>
            </w:r>
          </w:p>
          <w:p w14:paraId="11C98D26" w14:textId="77777777" w:rsidR="00DA3472" w:rsidRDefault="00D14F4A">
            <w:pPr>
              <w:rPr>
                <w:sz w:val="20"/>
                <w:szCs w:val="20"/>
                <w:lang w:val="kk-KZ"/>
              </w:rPr>
            </w:pPr>
            <w:r>
              <w:rPr>
                <w:sz w:val="20"/>
                <w:szCs w:val="20"/>
                <w:lang w:val="kk-KZ"/>
              </w:rPr>
              <w:t>Бейнелерді жасаудағы креативті көзқарас және инновациялық шешімдер.</w:t>
            </w:r>
          </w:p>
          <w:p w14:paraId="40381FEE" w14:textId="77777777" w:rsidR="00DA3472" w:rsidRDefault="00DA3472">
            <w:pPr>
              <w:pStyle w:val="paragraph"/>
              <w:spacing w:before="0" w:beforeAutospacing="0" w:after="0" w:afterAutospacing="0"/>
              <w:textAlignment w:val="baseline"/>
              <w:rPr>
                <w:rStyle w:val="normaltextrun"/>
                <w:b/>
                <w:bCs/>
                <w:lang w:val="kk-KZ"/>
              </w:rPr>
            </w:pPr>
          </w:p>
        </w:tc>
        <w:tc>
          <w:tcPr>
            <w:tcW w:w="3119" w:type="dxa"/>
            <w:tcBorders>
              <w:top w:val="single" w:sz="6" w:space="0" w:color="000000"/>
              <w:left w:val="single" w:sz="6" w:space="0" w:color="000000"/>
              <w:bottom w:val="single" w:sz="6" w:space="0" w:color="000000"/>
              <w:right w:val="single" w:sz="6" w:space="0" w:color="000000"/>
            </w:tcBorders>
            <w:shd w:val="clear" w:color="auto" w:fill="DBE5F1"/>
          </w:tcPr>
          <w:p w14:paraId="7C389489" w14:textId="77777777" w:rsidR="00DA3472" w:rsidRDefault="00D14F4A">
            <w:pPr>
              <w:rPr>
                <w:sz w:val="20"/>
                <w:szCs w:val="20"/>
                <w:lang w:val="kk-KZ"/>
              </w:rPr>
            </w:pPr>
            <w:r>
              <w:rPr>
                <w:sz w:val="20"/>
                <w:szCs w:val="20"/>
                <w:lang w:val="kk-KZ"/>
              </w:rPr>
              <w:t>Тапсырмалар сыртқы көздердің шектеулі әсерімен негізінен түпнұсқа болып табылады.</w:t>
            </w:r>
          </w:p>
          <w:p w14:paraId="21A752A5" w14:textId="77777777" w:rsidR="00DA3472" w:rsidRDefault="00D14F4A">
            <w:pPr>
              <w:rPr>
                <w:sz w:val="20"/>
                <w:szCs w:val="20"/>
                <w:lang w:val="kk-KZ"/>
              </w:rPr>
            </w:pPr>
            <w:r>
              <w:rPr>
                <w:sz w:val="20"/>
                <w:szCs w:val="20"/>
                <w:lang w:val="kk-KZ"/>
              </w:rPr>
              <w:t>Жеке элементтер мен стильдің болуы, басқа шығармалармен кейбір ұқсастықтар болуы мүмкін.</w:t>
            </w:r>
          </w:p>
          <w:p w14:paraId="442DB684" w14:textId="77777777" w:rsidR="00DA3472" w:rsidRDefault="00D14F4A">
            <w:pPr>
              <w:pStyle w:val="paragraph"/>
              <w:spacing w:before="0" w:beforeAutospacing="0" w:after="0" w:afterAutospacing="0"/>
              <w:textAlignment w:val="baseline"/>
              <w:rPr>
                <w:rStyle w:val="normaltextrun"/>
                <w:b/>
                <w:bCs/>
                <w:lang w:val="kk-KZ"/>
              </w:rPr>
            </w:pPr>
            <w:r>
              <w:rPr>
                <w:sz w:val="20"/>
                <w:szCs w:val="20"/>
                <w:lang w:val="kk-KZ"/>
              </w:rPr>
              <w:t>Шығарманы бейнелеуде суретшінің шығармашылық үлесі.</w:t>
            </w:r>
          </w:p>
        </w:tc>
        <w:tc>
          <w:tcPr>
            <w:tcW w:w="3118" w:type="dxa"/>
            <w:tcBorders>
              <w:top w:val="single" w:sz="6" w:space="0" w:color="000000"/>
              <w:left w:val="single" w:sz="6" w:space="0" w:color="000000"/>
              <w:bottom w:val="single" w:sz="6" w:space="0" w:color="000000"/>
              <w:right w:val="single" w:sz="6" w:space="0" w:color="000000"/>
            </w:tcBorders>
            <w:shd w:val="clear" w:color="auto" w:fill="DBE5F1"/>
          </w:tcPr>
          <w:p w14:paraId="2787D8A6" w14:textId="77777777" w:rsidR="00DA3472" w:rsidRDefault="00D14F4A">
            <w:pPr>
              <w:rPr>
                <w:sz w:val="20"/>
                <w:szCs w:val="20"/>
                <w:lang w:val="kk-KZ"/>
              </w:rPr>
            </w:pPr>
            <w:r>
              <w:rPr>
                <w:sz w:val="20"/>
                <w:szCs w:val="20"/>
                <w:lang w:val="kk-KZ"/>
              </w:rPr>
              <w:t>Тапсырмалар ішінара түпнұсқа, бірақ басқа жұмыстарды еске түсіретін элементтерді қамтуы мүмкін.</w:t>
            </w:r>
          </w:p>
          <w:p w14:paraId="218F2183" w14:textId="77777777" w:rsidR="00DA3472" w:rsidRDefault="00D14F4A">
            <w:pPr>
              <w:rPr>
                <w:sz w:val="20"/>
                <w:szCs w:val="20"/>
                <w:lang w:val="kk-KZ"/>
              </w:rPr>
            </w:pPr>
            <w:r>
              <w:rPr>
                <w:sz w:val="20"/>
                <w:szCs w:val="20"/>
                <w:lang w:val="kk-KZ"/>
              </w:rPr>
              <w:t>Сыртқы көздердің әсері байқалуы мүмкін, бірақ басым емес.</w:t>
            </w:r>
          </w:p>
          <w:p w14:paraId="28BFC39E" w14:textId="77777777" w:rsidR="00DA3472" w:rsidRDefault="00D14F4A">
            <w:pPr>
              <w:pStyle w:val="paragraph"/>
              <w:spacing w:before="0" w:beforeAutospacing="0" w:after="0" w:afterAutospacing="0"/>
              <w:textAlignment w:val="baseline"/>
              <w:rPr>
                <w:rStyle w:val="normaltextrun"/>
                <w:b/>
                <w:bCs/>
                <w:lang w:val="kk-KZ"/>
              </w:rPr>
            </w:pPr>
            <w:r>
              <w:rPr>
                <w:sz w:val="20"/>
                <w:szCs w:val="20"/>
                <w:lang w:val="kk-KZ"/>
              </w:rPr>
              <w:t>Суретшінің образдарды жасаудағы шығармашылық үлесі шектеулі.</w:t>
            </w:r>
          </w:p>
        </w:tc>
        <w:tc>
          <w:tcPr>
            <w:tcW w:w="2937" w:type="dxa"/>
            <w:tcBorders>
              <w:top w:val="single" w:sz="6" w:space="0" w:color="000000"/>
              <w:left w:val="single" w:sz="6" w:space="0" w:color="000000"/>
              <w:bottom w:val="single" w:sz="6" w:space="0" w:color="000000"/>
              <w:right w:val="single" w:sz="6" w:space="0" w:color="000000"/>
            </w:tcBorders>
            <w:shd w:val="clear" w:color="auto" w:fill="DBE5F1"/>
          </w:tcPr>
          <w:p w14:paraId="68D36932" w14:textId="77777777" w:rsidR="00DA3472" w:rsidRDefault="00D14F4A">
            <w:pPr>
              <w:rPr>
                <w:sz w:val="20"/>
                <w:szCs w:val="20"/>
                <w:lang w:val="kk-KZ"/>
              </w:rPr>
            </w:pPr>
            <w:r>
              <w:rPr>
                <w:sz w:val="20"/>
                <w:szCs w:val="20"/>
                <w:lang w:val="kk-KZ"/>
              </w:rPr>
              <w:t>Тапсырмалар плагиаттың немесе көшірудің елеулі белгілері бар.</w:t>
            </w:r>
          </w:p>
          <w:p w14:paraId="11779150" w14:textId="77777777" w:rsidR="00DA3472" w:rsidRDefault="00D14F4A">
            <w:pPr>
              <w:rPr>
                <w:sz w:val="20"/>
                <w:szCs w:val="20"/>
                <w:lang w:val="kk-KZ"/>
              </w:rPr>
            </w:pPr>
            <w:r>
              <w:rPr>
                <w:sz w:val="20"/>
                <w:szCs w:val="20"/>
                <w:lang w:val="kk-KZ"/>
              </w:rPr>
              <w:t>Суретшінің даралығы мен стилінің шектеулі көрінісі.</w:t>
            </w:r>
          </w:p>
          <w:p w14:paraId="5FC039D2" w14:textId="77777777" w:rsidR="00DA3472" w:rsidRDefault="00D14F4A">
            <w:pPr>
              <w:pStyle w:val="paragraph"/>
              <w:spacing w:before="0" w:beforeAutospacing="0" w:after="0" w:afterAutospacing="0"/>
              <w:textAlignment w:val="baseline"/>
              <w:rPr>
                <w:rStyle w:val="normaltextrun"/>
                <w:b/>
                <w:bCs/>
                <w:lang w:val="kk-KZ"/>
              </w:rPr>
            </w:pPr>
            <w:r>
              <w:rPr>
                <w:sz w:val="20"/>
                <w:szCs w:val="20"/>
                <w:lang w:val="kk-KZ"/>
              </w:rPr>
              <w:t>Бірегей көрнекі бейнелерді жасауға шығармашылық кірістің болмауы.</w:t>
            </w:r>
          </w:p>
        </w:tc>
      </w:tr>
    </w:tbl>
    <w:p w14:paraId="5002FCA3" w14:textId="77777777" w:rsidR="00DA3472" w:rsidRDefault="00DA3472">
      <w:pPr>
        <w:rPr>
          <w:sz w:val="20"/>
          <w:szCs w:val="20"/>
          <w:lang w:val="kk-KZ"/>
        </w:rPr>
      </w:pPr>
    </w:p>
    <w:p w14:paraId="1DA2CCC3" w14:textId="77777777" w:rsidR="00DA3472" w:rsidRDefault="00DA3472">
      <w:pPr>
        <w:rPr>
          <w:sz w:val="20"/>
          <w:szCs w:val="20"/>
          <w:lang w:val="kk-KZ"/>
        </w:rPr>
      </w:pPr>
    </w:p>
    <w:p w14:paraId="09961CA0" w14:textId="77777777" w:rsidR="00DA3472" w:rsidRDefault="00DA3472">
      <w:pPr>
        <w:rPr>
          <w:sz w:val="20"/>
          <w:szCs w:val="20"/>
          <w:lang w:val="kk-KZ"/>
        </w:rPr>
      </w:pPr>
    </w:p>
    <w:p w14:paraId="5ED4DA0C" w14:textId="77777777" w:rsidR="00DA3472" w:rsidRDefault="00DA3472">
      <w:pPr>
        <w:rPr>
          <w:sz w:val="20"/>
          <w:szCs w:val="20"/>
          <w:lang w:val="kk-KZ"/>
        </w:rPr>
      </w:pPr>
    </w:p>
    <w:p w14:paraId="26BDF9D8" w14:textId="77777777" w:rsidR="00DA3472" w:rsidRDefault="00DA3472">
      <w:pPr>
        <w:rPr>
          <w:sz w:val="20"/>
          <w:szCs w:val="20"/>
          <w:lang w:val="kk-KZ"/>
        </w:rPr>
      </w:pPr>
    </w:p>
    <w:p w14:paraId="61269421" w14:textId="77777777" w:rsidR="00DA3472" w:rsidRDefault="00DA3472">
      <w:pPr>
        <w:rPr>
          <w:sz w:val="20"/>
          <w:szCs w:val="20"/>
          <w:lang w:val="kk-KZ"/>
        </w:rPr>
      </w:pPr>
    </w:p>
    <w:p w14:paraId="6D365851" w14:textId="77777777" w:rsidR="00DA3472" w:rsidRDefault="00D14F4A">
      <w:pPr>
        <w:rPr>
          <w:sz w:val="20"/>
          <w:szCs w:val="20"/>
          <w:lang w:val="kk-KZ"/>
        </w:rPr>
      </w:pPr>
      <w:r>
        <w:rPr>
          <w:sz w:val="20"/>
          <w:szCs w:val="20"/>
          <w:lang w:val="kk-KZ"/>
        </w:rPr>
        <w:t xml:space="preserve"> </w:t>
      </w:r>
    </w:p>
    <w:sectPr w:rsidR="00DA3472">
      <w:pgSz w:w="16838" w:h="11906" w:orient="landscape"/>
      <w:pgMar w:top="850" w:right="1418" w:bottom="1701" w:left="568" w:header="708" w:footer="708"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default"/>
    <w:sig w:usb0="E4002EFF" w:usb1="C000E47F" w:usb2="00000009" w:usb3="00000000" w:csb0="200001FF" w:csb1="00000000"/>
  </w:font>
  <w:font w:name="Georgia">
    <w:panose1 w:val="02040502050405020303"/>
    <w:charset w:val="CC"/>
    <w:family w:val="roman"/>
    <w:pitch w:val="default"/>
    <w:sig w:usb0="00000287" w:usb1="00000000" w:usb2="00000000" w:usb3="00000000" w:csb0="2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A3A8440"/>
    <w:multiLevelType w:val="singleLevel"/>
    <w:tmpl w:val="DA3A8440"/>
    <w:lvl w:ilvl="0">
      <w:start w:val="1"/>
      <w:numFmt w:val="decimal"/>
      <w:suff w:val="space"/>
      <w:lvlText w:val="%1."/>
      <w:lvlJc w:val="left"/>
    </w:lvl>
  </w:abstractNum>
  <w:abstractNum w:abstractNumId="1" w15:restartNumberingAfterBreak="0">
    <w:nsid w:val="3B5436E8"/>
    <w:multiLevelType w:val="multilevel"/>
    <w:tmpl w:val="3B5436E8"/>
    <w:lvl w:ilvl="0">
      <w:start w:val="1"/>
      <w:numFmt w:val="decimal"/>
      <w:lvlText w:val="%1."/>
      <w:lvlJc w:val="left"/>
      <w:pPr>
        <w:ind w:left="720" w:hanging="360"/>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05DE2"/>
    <w:rsid w:val="00007F0C"/>
    <w:rsid w:val="00010FAE"/>
    <w:rsid w:val="0001583E"/>
    <w:rsid w:val="00021CB8"/>
    <w:rsid w:val="00023D8E"/>
    <w:rsid w:val="00024786"/>
    <w:rsid w:val="0003132B"/>
    <w:rsid w:val="00033886"/>
    <w:rsid w:val="00033BCF"/>
    <w:rsid w:val="00034F81"/>
    <w:rsid w:val="00035CC8"/>
    <w:rsid w:val="00037DFB"/>
    <w:rsid w:val="00051A37"/>
    <w:rsid w:val="000544CE"/>
    <w:rsid w:val="00057983"/>
    <w:rsid w:val="00057ECB"/>
    <w:rsid w:val="0006202B"/>
    <w:rsid w:val="00062B20"/>
    <w:rsid w:val="000634C4"/>
    <w:rsid w:val="00063C75"/>
    <w:rsid w:val="00064D9C"/>
    <w:rsid w:val="00065FCD"/>
    <w:rsid w:val="00070DE9"/>
    <w:rsid w:val="00071F73"/>
    <w:rsid w:val="00072014"/>
    <w:rsid w:val="00075461"/>
    <w:rsid w:val="00076BBA"/>
    <w:rsid w:val="00080984"/>
    <w:rsid w:val="00080FF0"/>
    <w:rsid w:val="0008541E"/>
    <w:rsid w:val="000936D2"/>
    <w:rsid w:val="000955E8"/>
    <w:rsid w:val="0009799E"/>
    <w:rsid w:val="00097DCE"/>
    <w:rsid w:val="00097EFA"/>
    <w:rsid w:val="000A30E3"/>
    <w:rsid w:val="000A447E"/>
    <w:rsid w:val="000A64C4"/>
    <w:rsid w:val="000A6617"/>
    <w:rsid w:val="000B228A"/>
    <w:rsid w:val="000B768C"/>
    <w:rsid w:val="000C29CE"/>
    <w:rsid w:val="000C2E1B"/>
    <w:rsid w:val="000C68BD"/>
    <w:rsid w:val="000C741D"/>
    <w:rsid w:val="000E048B"/>
    <w:rsid w:val="000E1A39"/>
    <w:rsid w:val="000E3AA2"/>
    <w:rsid w:val="000E3B00"/>
    <w:rsid w:val="000E5A3B"/>
    <w:rsid w:val="000E5D82"/>
    <w:rsid w:val="000E7B93"/>
    <w:rsid w:val="000F2D2E"/>
    <w:rsid w:val="000F5866"/>
    <w:rsid w:val="00102BA3"/>
    <w:rsid w:val="00104AD4"/>
    <w:rsid w:val="0010667E"/>
    <w:rsid w:val="00111DBB"/>
    <w:rsid w:val="00113406"/>
    <w:rsid w:val="0011389C"/>
    <w:rsid w:val="001141CC"/>
    <w:rsid w:val="001173CE"/>
    <w:rsid w:val="00117EE5"/>
    <w:rsid w:val="00122EF2"/>
    <w:rsid w:val="001255D5"/>
    <w:rsid w:val="00125B10"/>
    <w:rsid w:val="00125FA7"/>
    <w:rsid w:val="001304F7"/>
    <w:rsid w:val="00132634"/>
    <w:rsid w:val="00132689"/>
    <w:rsid w:val="001347E4"/>
    <w:rsid w:val="00137205"/>
    <w:rsid w:val="00143FEA"/>
    <w:rsid w:val="001507C4"/>
    <w:rsid w:val="00154CEB"/>
    <w:rsid w:val="001640C9"/>
    <w:rsid w:val="00167909"/>
    <w:rsid w:val="001679E6"/>
    <w:rsid w:val="00170D18"/>
    <w:rsid w:val="001717D6"/>
    <w:rsid w:val="001727D5"/>
    <w:rsid w:val="00174F19"/>
    <w:rsid w:val="001769FA"/>
    <w:rsid w:val="00176AC2"/>
    <w:rsid w:val="00176D87"/>
    <w:rsid w:val="00180AF4"/>
    <w:rsid w:val="00180F23"/>
    <w:rsid w:val="001815D6"/>
    <w:rsid w:val="001816E9"/>
    <w:rsid w:val="00184EB0"/>
    <w:rsid w:val="001A1046"/>
    <w:rsid w:val="001A4025"/>
    <w:rsid w:val="001A4B41"/>
    <w:rsid w:val="001A5411"/>
    <w:rsid w:val="001A6AA6"/>
    <w:rsid w:val="001A7302"/>
    <w:rsid w:val="001B06C3"/>
    <w:rsid w:val="001B0F79"/>
    <w:rsid w:val="001B44F9"/>
    <w:rsid w:val="001C095F"/>
    <w:rsid w:val="001C3867"/>
    <w:rsid w:val="001C3D29"/>
    <w:rsid w:val="001C412F"/>
    <w:rsid w:val="001C7E67"/>
    <w:rsid w:val="001D00E5"/>
    <w:rsid w:val="001D34DC"/>
    <w:rsid w:val="001D4997"/>
    <w:rsid w:val="001E0B9C"/>
    <w:rsid w:val="001E1CC0"/>
    <w:rsid w:val="001E1E8B"/>
    <w:rsid w:val="001E3E27"/>
    <w:rsid w:val="001E724B"/>
    <w:rsid w:val="001F0AF5"/>
    <w:rsid w:val="001F3EDD"/>
    <w:rsid w:val="001F5F52"/>
    <w:rsid w:val="00200490"/>
    <w:rsid w:val="00203226"/>
    <w:rsid w:val="00206C25"/>
    <w:rsid w:val="00206E46"/>
    <w:rsid w:val="00207EC4"/>
    <w:rsid w:val="00216100"/>
    <w:rsid w:val="00220DD0"/>
    <w:rsid w:val="00221CEB"/>
    <w:rsid w:val="0022258E"/>
    <w:rsid w:val="0022591E"/>
    <w:rsid w:val="00227CD1"/>
    <w:rsid w:val="00227FC8"/>
    <w:rsid w:val="00231489"/>
    <w:rsid w:val="00234D7A"/>
    <w:rsid w:val="002377B9"/>
    <w:rsid w:val="002472DD"/>
    <w:rsid w:val="002506A9"/>
    <w:rsid w:val="00252D22"/>
    <w:rsid w:val="00261901"/>
    <w:rsid w:val="00263470"/>
    <w:rsid w:val="00265195"/>
    <w:rsid w:val="002668F7"/>
    <w:rsid w:val="00267229"/>
    <w:rsid w:val="00274C0F"/>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5A3"/>
    <w:rsid w:val="002D47ED"/>
    <w:rsid w:val="002E28AC"/>
    <w:rsid w:val="002E4054"/>
    <w:rsid w:val="002E58C8"/>
    <w:rsid w:val="002E6297"/>
    <w:rsid w:val="002F002D"/>
    <w:rsid w:val="002F1A09"/>
    <w:rsid w:val="002F2C36"/>
    <w:rsid w:val="002F4892"/>
    <w:rsid w:val="002F719E"/>
    <w:rsid w:val="002F7F65"/>
    <w:rsid w:val="0030037A"/>
    <w:rsid w:val="0030728E"/>
    <w:rsid w:val="00311121"/>
    <w:rsid w:val="003126D5"/>
    <w:rsid w:val="003179A4"/>
    <w:rsid w:val="00323280"/>
    <w:rsid w:val="00323908"/>
    <w:rsid w:val="00325DC8"/>
    <w:rsid w:val="00330851"/>
    <w:rsid w:val="00334A17"/>
    <w:rsid w:val="003354BB"/>
    <w:rsid w:val="00337B25"/>
    <w:rsid w:val="0034309A"/>
    <w:rsid w:val="00361A10"/>
    <w:rsid w:val="00362E3D"/>
    <w:rsid w:val="00365EF8"/>
    <w:rsid w:val="00366A93"/>
    <w:rsid w:val="00366E25"/>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332B"/>
    <w:rsid w:val="003C747F"/>
    <w:rsid w:val="003D0455"/>
    <w:rsid w:val="003D3F30"/>
    <w:rsid w:val="003D4B0A"/>
    <w:rsid w:val="003D69B3"/>
    <w:rsid w:val="003E38A0"/>
    <w:rsid w:val="003E5E8E"/>
    <w:rsid w:val="003E6760"/>
    <w:rsid w:val="003E6E0D"/>
    <w:rsid w:val="003F0CE9"/>
    <w:rsid w:val="003F1B5D"/>
    <w:rsid w:val="003F29FA"/>
    <w:rsid w:val="003F2DC5"/>
    <w:rsid w:val="003F2F5A"/>
    <w:rsid w:val="003F4279"/>
    <w:rsid w:val="003F4F34"/>
    <w:rsid w:val="003F50E7"/>
    <w:rsid w:val="003F5376"/>
    <w:rsid w:val="00401A75"/>
    <w:rsid w:val="00403454"/>
    <w:rsid w:val="004065C8"/>
    <w:rsid w:val="00407938"/>
    <w:rsid w:val="00407F88"/>
    <w:rsid w:val="00410A74"/>
    <w:rsid w:val="0041235C"/>
    <w:rsid w:val="004144A0"/>
    <w:rsid w:val="00417D93"/>
    <w:rsid w:val="00420383"/>
    <w:rsid w:val="00421B33"/>
    <w:rsid w:val="00422756"/>
    <w:rsid w:val="0042498E"/>
    <w:rsid w:val="004260D0"/>
    <w:rsid w:val="00426362"/>
    <w:rsid w:val="00426847"/>
    <w:rsid w:val="0043016B"/>
    <w:rsid w:val="00430635"/>
    <w:rsid w:val="00430D42"/>
    <w:rsid w:val="0043137F"/>
    <w:rsid w:val="004314BD"/>
    <w:rsid w:val="00434B98"/>
    <w:rsid w:val="00441994"/>
    <w:rsid w:val="00443002"/>
    <w:rsid w:val="00444557"/>
    <w:rsid w:val="00454CE7"/>
    <w:rsid w:val="0045560C"/>
    <w:rsid w:val="00455784"/>
    <w:rsid w:val="00457207"/>
    <w:rsid w:val="004637B8"/>
    <w:rsid w:val="00467360"/>
    <w:rsid w:val="0047041B"/>
    <w:rsid w:val="00470429"/>
    <w:rsid w:val="00470BEA"/>
    <w:rsid w:val="00471A80"/>
    <w:rsid w:val="00472EEC"/>
    <w:rsid w:val="00473706"/>
    <w:rsid w:val="0047613E"/>
    <w:rsid w:val="004768BB"/>
    <w:rsid w:val="00476A5A"/>
    <w:rsid w:val="004777C9"/>
    <w:rsid w:val="004807B2"/>
    <w:rsid w:val="0048313F"/>
    <w:rsid w:val="00486107"/>
    <w:rsid w:val="004862D8"/>
    <w:rsid w:val="00487209"/>
    <w:rsid w:val="004873CC"/>
    <w:rsid w:val="00487E4A"/>
    <w:rsid w:val="004947F8"/>
    <w:rsid w:val="00495679"/>
    <w:rsid w:val="0049675E"/>
    <w:rsid w:val="00497477"/>
    <w:rsid w:val="004A113D"/>
    <w:rsid w:val="004A2DD3"/>
    <w:rsid w:val="004A3E54"/>
    <w:rsid w:val="004A52AB"/>
    <w:rsid w:val="004A5893"/>
    <w:rsid w:val="004B2BA6"/>
    <w:rsid w:val="004B336E"/>
    <w:rsid w:val="004B4F12"/>
    <w:rsid w:val="004B5D2B"/>
    <w:rsid w:val="004C2396"/>
    <w:rsid w:val="004C6373"/>
    <w:rsid w:val="004C6A23"/>
    <w:rsid w:val="004C6ECA"/>
    <w:rsid w:val="004D1D6C"/>
    <w:rsid w:val="004D4F2C"/>
    <w:rsid w:val="004E11CF"/>
    <w:rsid w:val="004E7FA2"/>
    <w:rsid w:val="004F291E"/>
    <w:rsid w:val="004F3CB8"/>
    <w:rsid w:val="004F55A8"/>
    <w:rsid w:val="004F5EF4"/>
    <w:rsid w:val="004F72CF"/>
    <w:rsid w:val="00501106"/>
    <w:rsid w:val="00501657"/>
    <w:rsid w:val="00501B29"/>
    <w:rsid w:val="005024EE"/>
    <w:rsid w:val="005133C4"/>
    <w:rsid w:val="00517B82"/>
    <w:rsid w:val="00522C00"/>
    <w:rsid w:val="00523858"/>
    <w:rsid w:val="00530C39"/>
    <w:rsid w:val="005326DC"/>
    <w:rsid w:val="00533B39"/>
    <w:rsid w:val="0053541C"/>
    <w:rsid w:val="00535DED"/>
    <w:rsid w:val="005401F0"/>
    <w:rsid w:val="0054159E"/>
    <w:rsid w:val="00541947"/>
    <w:rsid w:val="00541D7F"/>
    <w:rsid w:val="00550A65"/>
    <w:rsid w:val="005521D3"/>
    <w:rsid w:val="00553AEF"/>
    <w:rsid w:val="00553C1F"/>
    <w:rsid w:val="005563D0"/>
    <w:rsid w:val="005613C4"/>
    <w:rsid w:val="005620C7"/>
    <w:rsid w:val="005646A9"/>
    <w:rsid w:val="005650EE"/>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B6DAE"/>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85F"/>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611A1"/>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E94"/>
    <w:rsid w:val="0069629C"/>
    <w:rsid w:val="00697944"/>
    <w:rsid w:val="006A5501"/>
    <w:rsid w:val="006A6C8C"/>
    <w:rsid w:val="006A7FC8"/>
    <w:rsid w:val="006B15C1"/>
    <w:rsid w:val="006B6AF6"/>
    <w:rsid w:val="006C2B71"/>
    <w:rsid w:val="006C4434"/>
    <w:rsid w:val="006C56C2"/>
    <w:rsid w:val="006D1812"/>
    <w:rsid w:val="006D6F87"/>
    <w:rsid w:val="006D70F3"/>
    <w:rsid w:val="006E0639"/>
    <w:rsid w:val="006E44D0"/>
    <w:rsid w:val="006F0081"/>
    <w:rsid w:val="006F0532"/>
    <w:rsid w:val="006F43BE"/>
    <w:rsid w:val="006F58D2"/>
    <w:rsid w:val="00703145"/>
    <w:rsid w:val="00705778"/>
    <w:rsid w:val="00705E19"/>
    <w:rsid w:val="00706F2D"/>
    <w:rsid w:val="00707AF8"/>
    <w:rsid w:val="0071052D"/>
    <w:rsid w:val="00711442"/>
    <w:rsid w:val="00713882"/>
    <w:rsid w:val="007163DB"/>
    <w:rsid w:val="00720B12"/>
    <w:rsid w:val="00720F68"/>
    <w:rsid w:val="00723DFF"/>
    <w:rsid w:val="0072577B"/>
    <w:rsid w:val="007271BF"/>
    <w:rsid w:val="00727D3F"/>
    <w:rsid w:val="00731731"/>
    <w:rsid w:val="00731EB4"/>
    <w:rsid w:val="0073284E"/>
    <w:rsid w:val="00733EEB"/>
    <w:rsid w:val="00736457"/>
    <w:rsid w:val="0074052D"/>
    <w:rsid w:val="00740908"/>
    <w:rsid w:val="007451BB"/>
    <w:rsid w:val="0074666D"/>
    <w:rsid w:val="00750D6B"/>
    <w:rsid w:val="00752D2A"/>
    <w:rsid w:val="0075375A"/>
    <w:rsid w:val="00753B50"/>
    <w:rsid w:val="00755C96"/>
    <w:rsid w:val="00756F4E"/>
    <w:rsid w:val="00757123"/>
    <w:rsid w:val="0076487E"/>
    <w:rsid w:val="0077125A"/>
    <w:rsid w:val="00774684"/>
    <w:rsid w:val="00775307"/>
    <w:rsid w:val="0077543C"/>
    <w:rsid w:val="00776EA5"/>
    <w:rsid w:val="00781228"/>
    <w:rsid w:val="00782D12"/>
    <w:rsid w:val="0078340B"/>
    <w:rsid w:val="00784D24"/>
    <w:rsid w:val="00787D95"/>
    <w:rsid w:val="00792E68"/>
    <w:rsid w:val="007964B1"/>
    <w:rsid w:val="00796885"/>
    <w:rsid w:val="007A26C4"/>
    <w:rsid w:val="007A35E9"/>
    <w:rsid w:val="007A4C24"/>
    <w:rsid w:val="007A68F5"/>
    <w:rsid w:val="007A6EEB"/>
    <w:rsid w:val="007B0082"/>
    <w:rsid w:val="007B48C9"/>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7F6EDC"/>
    <w:rsid w:val="007F7D60"/>
    <w:rsid w:val="00800012"/>
    <w:rsid w:val="00801962"/>
    <w:rsid w:val="008053AD"/>
    <w:rsid w:val="008124E3"/>
    <w:rsid w:val="008131FF"/>
    <w:rsid w:val="0081360F"/>
    <w:rsid w:val="008172FE"/>
    <w:rsid w:val="00820CCC"/>
    <w:rsid w:val="00821976"/>
    <w:rsid w:val="0082339C"/>
    <w:rsid w:val="00830F23"/>
    <w:rsid w:val="00834C85"/>
    <w:rsid w:val="008358C3"/>
    <w:rsid w:val="00835EA8"/>
    <w:rsid w:val="008368A0"/>
    <w:rsid w:val="00844BD1"/>
    <w:rsid w:val="00844D39"/>
    <w:rsid w:val="0084687B"/>
    <w:rsid w:val="00852424"/>
    <w:rsid w:val="00852FCB"/>
    <w:rsid w:val="00854136"/>
    <w:rsid w:val="00855426"/>
    <w:rsid w:val="008560ED"/>
    <w:rsid w:val="00856BF5"/>
    <w:rsid w:val="00862635"/>
    <w:rsid w:val="008642A4"/>
    <w:rsid w:val="008677A1"/>
    <w:rsid w:val="00872B08"/>
    <w:rsid w:val="00872B1A"/>
    <w:rsid w:val="00875267"/>
    <w:rsid w:val="00876EB4"/>
    <w:rsid w:val="0088018E"/>
    <w:rsid w:val="00881BC6"/>
    <w:rsid w:val="008843EB"/>
    <w:rsid w:val="00885248"/>
    <w:rsid w:val="00887042"/>
    <w:rsid w:val="008903D1"/>
    <w:rsid w:val="0089080D"/>
    <w:rsid w:val="008913C1"/>
    <w:rsid w:val="008939ED"/>
    <w:rsid w:val="00896D55"/>
    <w:rsid w:val="008A3D64"/>
    <w:rsid w:val="008B252B"/>
    <w:rsid w:val="008B49DF"/>
    <w:rsid w:val="008B5B8B"/>
    <w:rsid w:val="008B6044"/>
    <w:rsid w:val="008B76ED"/>
    <w:rsid w:val="008C05E2"/>
    <w:rsid w:val="008C07FC"/>
    <w:rsid w:val="008C1D71"/>
    <w:rsid w:val="008D18EC"/>
    <w:rsid w:val="008D1CCF"/>
    <w:rsid w:val="008D2064"/>
    <w:rsid w:val="008D223A"/>
    <w:rsid w:val="008D2AD4"/>
    <w:rsid w:val="008D5E42"/>
    <w:rsid w:val="008D72DB"/>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3E63"/>
    <w:rsid w:val="00954001"/>
    <w:rsid w:val="0095638B"/>
    <w:rsid w:val="009563F1"/>
    <w:rsid w:val="0095677B"/>
    <w:rsid w:val="00956B6C"/>
    <w:rsid w:val="00962DD6"/>
    <w:rsid w:val="00964A43"/>
    <w:rsid w:val="00965735"/>
    <w:rsid w:val="00967D07"/>
    <w:rsid w:val="0097441F"/>
    <w:rsid w:val="009746F5"/>
    <w:rsid w:val="00977EC4"/>
    <w:rsid w:val="00982F4C"/>
    <w:rsid w:val="00992B40"/>
    <w:rsid w:val="009930CB"/>
    <w:rsid w:val="0099766F"/>
    <w:rsid w:val="00997985"/>
    <w:rsid w:val="009A44E4"/>
    <w:rsid w:val="009A78B4"/>
    <w:rsid w:val="009B6838"/>
    <w:rsid w:val="009B7F2B"/>
    <w:rsid w:val="009C0E8D"/>
    <w:rsid w:val="009C1790"/>
    <w:rsid w:val="009C29E7"/>
    <w:rsid w:val="009D449C"/>
    <w:rsid w:val="009E23D3"/>
    <w:rsid w:val="009E2A95"/>
    <w:rsid w:val="009E52CB"/>
    <w:rsid w:val="009E6ECA"/>
    <w:rsid w:val="009E72A8"/>
    <w:rsid w:val="009F1399"/>
    <w:rsid w:val="009F169F"/>
    <w:rsid w:val="009F42A4"/>
    <w:rsid w:val="00A00121"/>
    <w:rsid w:val="00A02A85"/>
    <w:rsid w:val="00A02EB9"/>
    <w:rsid w:val="00A04790"/>
    <w:rsid w:val="00A06AE9"/>
    <w:rsid w:val="00A10160"/>
    <w:rsid w:val="00A139C0"/>
    <w:rsid w:val="00A174CE"/>
    <w:rsid w:val="00A22D92"/>
    <w:rsid w:val="00A24027"/>
    <w:rsid w:val="00A24DBC"/>
    <w:rsid w:val="00A30BF9"/>
    <w:rsid w:val="00A315B8"/>
    <w:rsid w:val="00A3707B"/>
    <w:rsid w:val="00A40781"/>
    <w:rsid w:val="00A4211F"/>
    <w:rsid w:val="00A422D7"/>
    <w:rsid w:val="00A43A7A"/>
    <w:rsid w:val="00A448A6"/>
    <w:rsid w:val="00A44F44"/>
    <w:rsid w:val="00A46B07"/>
    <w:rsid w:val="00A471CF"/>
    <w:rsid w:val="00A47B62"/>
    <w:rsid w:val="00A51A7C"/>
    <w:rsid w:val="00A530FF"/>
    <w:rsid w:val="00A53B3F"/>
    <w:rsid w:val="00A60557"/>
    <w:rsid w:val="00A615CB"/>
    <w:rsid w:val="00A61D4A"/>
    <w:rsid w:val="00A62C34"/>
    <w:rsid w:val="00A63353"/>
    <w:rsid w:val="00A64305"/>
    <w:rsid w:val="00A66D5D"/>
    <w:rsid w:val="00A70403"/>
    <w:rsid w:val="00A71530"/>
    <w:rsid w:val="00A72D3C"/>
    <w:rsid w:val="00A74824"/>
    <w:rsid w:val="00A77510"/>
    <w:rsid w:val="00A82828"/>
    <w:rsid w:val="00A82EA7"/>
    <w:rsid w:val="00A84C5B"/>
    <w:rsid w:val="00A87411"/>
    <w:rsid w:val="00A87E41"/>
    <w:rsid w:val="00A9530A"/>
    <w:rsid w:val="00A955F4"/>
    <w:rsid w:val="00A97821"/>
    <w:rsid w:val="00AA398E"/>
    <w:rsid w:val="00AA4BB4"/>
    <w:rsid w:val="00AA5F92"/>
    <w:rsid w:val="00AA7F77"/>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0210"/>
    <w:rsid w:val="00AF327F"/>
    <w:rsid w:val="00AF62D6"/>
    <w:rsid w:val="00B04479"/>
    <w:rsid w:val="00B04EED"/>
    <w:rsid w:val="00B05314"/>
    <w:rsid w:val="00B057C0"/>
    <w:rsid w:val="00B143AA"/>
    <w:rsid w:val="00B16817"/>
    <w:rsid w:val="00B20215"/>
    <w:rsid w:val="00B2541F"/>
    <w:rsid w:val="00B2590C"/>
    <w:rsid w:val="00B322C7"/>
    <w:rsid w:val="00B344A6"/>
    <w:rsid w:val="00B37BBB"/>
    <w:rsid w:val="00B40560"/>
    <w:rsid w:val="00B41B1D"/>
    <w:rsid w:val="00B43A2C"/>
    <w:rsid w:val="00B44E6D"/>
    <w:rsid w:val="00B454C4"/>
    <w:rsid w:val="00B47334"/>
    <w:rsid w:val="00B5043B"/>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96E2A"/>
    <w:rsid w:val="00BA05DC"/>
    <w:rsid w:val="00BA6437"/>
    <w:rsid w:val="00BB1114"/>
    <w:rsid w:val="00BB32DC"/>
    <w:rsid w:val="00BB6584"/>
    <w:rsid w:val="00BB7E51"/>
    <w:rsid w:val="00BC0401"/>
    <w:rsid w:val="00BC4476"/>
    <w:rsid w:val="00BD09CB"/>
    <w:rsid w:val="00BD2B46"/>
    <w:rsid w:val="00BD6DA7"/>
    <w:rsid w:val="00BE20D8"/>
    <w:rsid w:val="00BE2355"/>
    <w:rsid w:val="00BE315C"/>
    <w:rsid w:val="00BE3333"/>
    <w:rsid w:val="00BE3F4E"/>
    <w:rsid w:val="00BF3A58"/>
    <w:rsid w:val="00BF4583"/>
    <w:rsid w:val="00C002F1"/>
    <w:rsid w:val="00C037E1"/>
    <w:rsid w:val="00C03EF1"/>
    <w:rsid w:val="00C055D3"/>
    <w:rsid w:val="00C119D6"/>
    <w:rsid w:val="00C13132"/>
    <w:rsid w:val="00C21EA1"/>
    <w:rsid w:val="00C323E6"/>
    <w:rsid w:val="00C32AB5"/>
    <w:rsid w:val="00C41C08"/>
    <w:rsid w:val="00C46CAD"/>
    <w:rsid w:val="00C504DA"/>
    <w:rsid w:val="00C51662"/>
    <w:rsid w:val="00C52DBE"/>
    <w:rsid w:val="00C53F29"/>
    <w:rsid w:val="00C55975"/>
    <w:rsid w:val="00C56EA8"/>
    <w:rsid w:val="00C6051D"/>
    <w:rsid w:val="00C65611"/>
    <w:rsid w:val="00C72C62"/>
    <w:rsid w:val="00C813D6"/>
    <w:rsid w:val="00C813DA"/>
    <w:rsid w:val="00C8210A"/>
    <w:rsid w:val="00C8267A"/>
    <w:rsid w:val="00C86741"/>
    <w:rsid w:val="00C92FAF"/>
    <w:rsid w:val="00C96A05"/>
    <w:rsid w:val="00CA458D"/>
    <w:rsid w:val="00CA4B30"/>
    <w:rsid w:val="00CB5A3B"/>
    <w:rsid w:val="00CB5ED6"/>
    <w:rsid w:val="00CC2911"/>
    <w:rsid w:val="00CC59D8"/>
    <w:rsid w:val="00CC786B"/>
    <w:rsid w:val="00CD0573"/>
    <w:rsid w:val="00CD7587"/>
    <w:rsid w:val="00CE46F9"/>
    <w:rsid w:val="00CE642C"/>
    <w:rsid w:val="00CF09A2"/>
    <w:rsid w:val="00CF26E9"/>
    <w:rsid w:val="00CF275E"/>
    <w:rsid w:val="00D01B51"/>
    <w:rsid w:val="00D0408D"/>
    <w:rsid w:val="00D045E1"/>
    <w:rsid w:val="00D05162"/>
    <w:rsid w:val="00D07190"/>
    <w:rsid w:val="00D11A01"/>
    <w:rsid w:val="00D14F4A"/>
    <w:rsid w:val="00D16061"/>
    <w:rsid w:val="00D20199"/>
    <w:rsid w:val="00D204B8"/>
    <w:rsid w:val="00D2334A"/>
    <w:rsid w:val="00D30241"/>
    <w:rsid w:val="00D33690"/>
    <w:rsid w:val="00D356BA"/>
    <w:rsid w:val="00D36DBD"/>
    <w:rsid w:val="00D36E98"/>
    <w:rsid w:val="00D40411"/>
    <w:rsid w:val="00D42861"/>
    <w:rsid w:val="00D4478E"/>
    <w:rsid w:val="00D534C1"/>
    <w:rsid w:val="00D56C50"/>
    <w:rsid w:val="00D6269D"/>
    <w:rsid w:val="00D62CCA"/>
    <w:rsid w:val="00D73188"/>
    <w:rsid w:val="00D82A1B"/>
    <w:rsid w:val="00D82B17"/>
    <w:rsid w:val="00D85871"/>
    <w:rsid w:val="00D86236"/>
    <w:rsid w:val="00D90B92"/>
    <w:rsid w:val="00DA13F4"/>
    <w:rsid w:val="00DA2F7B"/>
    <w:rsid w:val="00DA3472"/>
    <w:rsid w:val="00DA782A"/>
    <w:rsid w:val="00DB06C9"/>
    <w:rsid w:val="00DB1D58"/>
    <w:rsid w:val="00DB1F66"/>
    <w:rsid w:val="00DB398B"/>
    <w:rsid w:val="00DB3F5E"/>
    <w:rsid w:val="00DB4D9C"/>
    <w:rsid w:val="00DB68C0"/>
    <w:rsid w:val="00DB76FD"/>
    <w:rsid w:val="00DC73F1"/>
    <w:rsid w:val="00DD2802"/>
    <w:rsid w:val="00DD75A4"/>
    <w:rsid w:val="00DD769E"/>
    <w:rsid w:val="00DE13EA"/>
    <w:rsid w:val="00DE4C44"/>
    <w:rsid w:val="00DE6134"/>
    <w:rsid w:val="00DE78A0"/>
    <w:rsid w:val="00DF1E74"/>
    <w:rsid w:val="00DF6B47"/>
    <w:rsid w:val="00E00AE9"/>
    <w:rsid w:val="00E01144"/>
    <w:rsid w:val="00E0389A"/>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3602F"/>
    <w:rsid w:val="00E4280D"/>
    <w:rsid w:val="00E4282B"/>
    <w:rsid w:val="00E42986"/>
    <w:rsid w:val="00E44BF6"/>
    <w:rsid w:val="00E526F4"/>
    <w:rsid w:val="00E55262"/>
    <w:rsid w:val="00E5557B"/>
    <w:rsid w:val="00E55C26"/>
    <w:rsid w:val="00E56DA6"/>
    <w:rsid w:val="00E56F4F"/>
    <w:rsid w:val="00E607F2"/>
    <w:rsid w:val="00E62139"/>
    <w:rsid w:val="00E65D52"/>
    <w:rsid w:val="00E70542"/>
    <w:rsid w:val="00E807B1"/>
    <w:rsid w:val="00E80F63"/>
    <w:rsid w:val="00E8154F"/>
    <w:rsid w:val="00E81CB3"/>
    <w:rsid w:val="00E83D4B"/>
    <w:rsid w:val="00E84EED"/>
    <w:rsid w:val="00E91403"/>
    <w:rsid w:val="00E92930"/>
    <w:rsid w:val="00E941DF"/>
    <w:rsid w:val="00E95617"/>
    <w:rsid w:val="00E9615B"/>
    <w:rsid w:val="00EA65C9"/>
    <w:rsid w:val="00EB0909"/>
    <w:rsid w:val="00EB0B3C"/>
    <w:rsid w:val="00EB165C"/>
    <w:rsid w:val="00EB2927"/>
    <w:rsid w:val="00EB5144"/>
    <w:rsid w:val="00EB5722"/>
    <w:rsid w:val="00EC2901"/>
    <w:rsid w:val="00EC3989"/>
    <w:rsid w:val="00EC3CF4"/>
    <w:rsid w:val="00ED0B08"/>
    <w:rsid w:val="00ED23E8"/>
    <w:rsid w:val="00ED38C7"/>
    <w:rsid w:val="00ED59F6"/>
    <w:rsid w:val="00ED7246"/>
    <w:rsid w:val="00ED7803"/>
    <w:rsid w:val="00EE046E"/>
    <w:rsid w:val="00EE0F16"/>
    <w:rsid w:val="00EE134D"/>
    <w:rsid w:val="00EE3CF1"/>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34BF"/>
    <w:rsid w:val="00F265DE"/>
    <w:rsid w:val="00F272EF"/>
    <w:rsid w:val="00F30DE3"/>
    <w:rsid w:val="00F33386"/>
    <w:rsid w:val="00F3540B"/>
    <w:rsid w:val="00F47B3F"/>
    <w:rsid w:val="00F50C75"/>
    <w:rsid w:val="00F52A9F"/>
    <w:rsid w:val="00F530A0"/>
    <w:rsid w:val="00F5360E"/>
    <w:rsid w:val="00F553C1"/>
    <w:rsid w:val="00F55B69"/>
    <w:rsid w:val="00F56189"/>
    <w:rsid w:val="00F5761E"/>
    <w:rsid w:val="00F6039B"/>
    <w:rsid w:val="00F6159D"/>
    <w:rsid w:val="00F65683"/>
    <w:rsid w:val="00F662DA"/>
    <w:rsid w:val="00F67676"/>
    <w:rsid w:val="00F67E30"/>
    <w:rsid w:val="00F71859"/>
    <w:rsid w:val="00F76949"/>
    <w:rsid w:val="00F77664"/>
    <w:rsid w:val="00F80021"/>
    <w:rsid w:val="00F80213"/>
    <w:rsid w:val="00F802D3"/>
    <w:rsid w:val="00F814BB"/>
    <w:rsid w:val="00F82364"/>
    <w:rsid w:val="00F8266D"/>
    <w:rsid w:val="00F8439E"/>
    <w:rsid w:val="00F84930"/>
    <w:rsid w:val="00F9769F"/>
    <w:rsid w:val="00FA73F3"/>
    <w:rsid w:val="00FB09ED"/>
    <w:rsid w:val="00FB11CB"/>
    <w:rsid w:val="00FB23B1"/>
    <w:rsid w:val="00FB3AEF"/>
    <w:rsid w:val="00FB3F2E"/>
    <w:rsid w:val="00FB7360"/>
    <w:rsid w:val="00FC031F"/>
    <w:rsid w:val="00FC1689"/>
    <w:rsid w:val="00FC411D"/>
    <w:rsid w:val="00FC6222"/>
    <w:rsid w:val="00FC7FD9"/>
    <w:rsid w:val="00FD0A3C"/>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3F576B5"/>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12066"/>
  <w15:docId w15:val="{0E6CE813-F10E-4F47-B60F-460E2CE91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KZ" w:eastAsia="ru-K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lsdException w:name="heading 4" w:uiPriority="0" w:qFormat="1"/>
    <w:lsdException w:name="heading 5" w:uiPriority="0" w:qFormat="1"/>
    <w:lsdException w:name="heading 6"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en-US"/>
    </w:rPr>
  </w:style>
  <w:style w:type="paragraph" w:styleId="1">
    <w:name w:val="heading 1"/>
    <w:basedOn w:val="a"/>
    <w:next w:val="a"/>
    <w:qFormat/>
    <w:pPr>
      <w:keepNext/>
      <w:keepLines/>
      <w:spacing w:before="480" w:after="120"/>
      <w:outlineLvl w:val="0"/>
    </w:pPr>
    <w:rPr>
      <w:b/>
      <w:sz w:val="48"/>
      <w:szCs w:val="48"/>
    </w:rPr>
  </w:style>
  <w:style w:type="paragraph" w:styleId="2">
    <w:name w:val="heading 2"/>
    <w:basedOn w:val="a"/>
    <w:next w:val="a"/>
    <w:qFormat/>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qFormat/>
    <w:pPr>
      <w:keepNext/>
      <w:keepLines/>
      <w:spacing w:before="240" w:after="40"/>
      <w:outlineLvl w:val="3"/>
    </w:pPr>
    <w:rPr>
      <w:b/>
    </w:rPr>
  </w:style>
  <w:style w:type="paragraph" w:styleId="5">
    <w:name w:val="heading 5"/>
    <w:basedOn w:val="a"/>
    <w:next w:val="a"/>
    <w:qFormat/>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rFonts w:ascii="Segoe UI" w:hAnsi="Segoe UI" w:cs="Segoe UI"/>
      <w:sz w:val="18"/>
      <w:szCs w:val="18"/>
    </w:rPr>
  </w:style>
  <w:style w:type="paragraph" w:styleId="a5">
    <w:name w:val="footer"/>
    <w:basedOn w:val="a"/>
    <w:link w:val="a6"/>
    <w:uiPriority w:val="99"/>
    <w:unhideWhenUsed/>
    <w:pPr>
      <w:tabs>
        <w:tab w:val="center" w:pos="4677"/>
        <w:tab w:val="right" w:pos="9355"/>
      </w:tabs>
    </w:pPr>
  </w:style>
  <w:style w:type="paragraph" w:styleId="a7">
    <w:name w:val="header"/>
    <w:basedOn w:val="a"/>
    <w:link w:val="a8"/>
    <w:uiPriority w:val="99"/>
    <w:unhideWhenUsed/>
    <w:qFormat/>
    <w:pPr>
      <w:tabs>
        <w:tab w:val="center" w:pos="4677"/>
        <w:tab w:val="right" w:pos="9355"/>
      </w:tabs>
    </w:pPr>
  </w:style>
  <w:style w:type="character" w:styleId="a9">
    <w:name w:val="Hyperlink"/>
    <w:uiPriority w:val="99"/>
    <w:qFormat/>
    <w:rPr>
      <w:rFonts w:cs="Times New Roman"/>
      <w:color w:val="auto"/>
      <w:u w:val="none"/>
    </w:rPr>
  </w:style>
  <w:style w:type="paragraph" w:styleId="aa">
    <w:name w:val="Normal (Web)"/>
    <w:basedOn w:val="a"/>
    <w:uiPriority w:val="99"/>
    <w:semiHidden/>
    <w:unhideWhenUsed/>
    <w:pPr>
      <w:spacing w:before="100" w:beforeAutospacing="1" w:after="100" w:afterAutospacing="1"/>
    </w:pPr>
    <w:rPr>
      <w:lang w:eastAsia="ru-RU"/>
    </w:rPr>
  </w:style>
  <w:style w:type="paragraph" w:styleId="ab">
    <w:name w:val="Subtitle"/>
    <w:basedOn w:val="a"/>
    <w:next w:val="a"/>
    <w:qFormat/>
    <w:pPr>
      <w:keepNext/>
      <w:keepLines/>
      <w:spacing w:before="360" w:after="80"/>
    </w:pPr>
    <w:rPr>
      <w:rFonts w:ascii="Georgia" w:eastAsia="Georgia" w:hAnsi="Georgia" w:cs="Georgia"/>
      <w:i/>
      <w:color w:val="666666"/>
      <w:sz w:val="48"/>
      <w:szCs w:val="48"/>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itle"/>
    <w:basedOn w:val="a"/>
    <w:next w:val="a"/>
    <w:qFormat/>
    <w:pPr>
      <w:keepNext/>
      <w:keepLines/>
      <w:spacing w:before="480" w:after="120"/>
    </w:pPr>
    <w:rPr>
      <w:b/>
      <w:sz w:val="72"/>
      <w:szCs w:val="72"/>
    </w:rPr>
  </w:style>
  <w:style w:type="paragraph" w:customStyle="1" w:styleId="paragraph">
    <w:name w:val="paragraph"/>
    <w:basedOn w:val="a"/>
    <w:qFormat/>
    <w:pPr>
      <w:spacing w:before="100" w:beforeAutospacing="1" w:after="100" w:afterAutospacing="1"/>
    </w:pPr>
    <w:rPr>
      <w:lang w:eastAsia="ru-RU"/>
    </w:rPr>
  </w:style>
  <w:style w:type="table" w:customStyle="1" w:styleId="Style12">
    <w:name w:val="_Style 12"/>
    <w:basedOn w:val="a1"/>
    <w:qFormat/>
    <w:tblPr>
      <w:tblCellMar>
        <w:left w:w="115" w:type="dxa"/>
        <w:right w:w="115" w:type="dxa"/>
      </w:tblCellMar>
    </w:tblPr>
  </w:style>
  <w:style w:type="table" w:customStyle="1" w:styleId="Style13">
    <w:name w:val="_Style 13"/>
    <w:basedOn w:val="a1"/>
    <w:qFormat/>
    <w:tblPr>
      <w:tblCellMar>
        <w:left w:w="115" w:type="dxa"/>
        <w:right w:w="115" w:type="dxa"/>
      </w:tblCellMar>
    </w:tblPr>
  </w:style>
  <w:style w:type="table" w:customStyle="1" w:styleId="Style14">
    <w:name w:val="_Style 14"/>
    <w:basedOn w:val="a1"/>
    <w:qFormat/>
    <w:tblPr>
      <w:tblCellMar>
        <w:left w:w="115" w:type="dxa"/>
        <w:right w:w="115" w:type="dxa"/>
      </w:tblCellMar>
    </w:tblPr>
  </w:style>
  <w:style w:type="table" w:customStyle="1" w:styleId="Style15">
    <w:name w:val="_Style 15"/>
    <w:basedOn w:val="a1"/>
    <w:qFormat/>
    <w:tblPr>
      <w:tblCellMar>
        <w:left w:w="115" w:type="dxa"/>
        <w:right w:w="115" w:type="dxa"/>
      </w:tblCellMar>
    </w:tblPr>
  </w:style>
  <w:style w:type="table" w:customStyle="1" w:styleId="Style16">
    <w:name w:val="_Style 16"/>
    <w:basedOn w:val="a1"/>
    <w:qFormat/>
    <w:tblPr>
      <w:tblCellMar>
        <w:left w:w="115" w:type="dxa"/>
        <w:right w:w="115" w:type="dxa"/>
      </w:tblCellMar>
    </w:tblPr>
  </w:style>
  <w:style w:type="table" w:customStyle="1" w:styleId="Style17">
    <w:name w:val="_Style 17"/>
    <w:basedOn w:val="a1"/>
    <w:qFormat/>
    <w:tblPr/>
  </w:style>
  <w:style w:type="table" w:customStyle="1" w:styleId="Style18">
    <w:name w:val="_Style 18"/>
    <w:basedOn w:val="a1"/>
    <w:qFormat/>
    <w:tblPr>
      <w:tblCellMar>
        <w:left w:w="115" w:type="dxa"/>
        <w:right w:w="115" w:type="dxa"/>
      </w:tblCellMar>
    </w:tblPr>
  </w:style>
  <w:style w:type="table" w:customStyle="1" w:styleId="Style19">
    <w:name w:val="_Style 19"/>
    <w:basedOn w:val="a1"/>
    <w:qFormat/>
    <w:tblPr>
      <w:tblCellMar>
        <w:left w:w="115" w:type="dxa"/>
        <w:right w:w="115" w:type="dxa"/>
      </w:tblCellMar>
    </w:tblPr>
  </w:style>
  <w:style w:type="table" w:customStyle="1" w:styleId="Style20">
    <w:name w:val="_Style 20"/>
    <w:basedOn w:val="a1"/>
    <w:qFormat/>
    <w:tblPr>
      <w:tblCellMar>
        <w:left w:w="115" w:type="dxa"/>
        <w:right w:w="115" w:type="dxa"/>
      </w:tblCellMar>
    </w:tblPr>
  </w:style>
  <w:style w:type="table" w:customStyle="1" w:styleId="Style21">
    <w:name w:val="_Style 21"/>
    <w:basedOn w:val="a1"/>
    <w:qFormat/>
    <w:tblPr>
      <w:tblCellMar>
        <w:left w:w="115" w:type="dxa"/>
        <w:right w:w="115" w:type="dxa"/>
      </w:tblCellMar>
    </w:tblPr>
  </w:style>
  <w:style w:type="table" w:customStyle="1" w:styleId="Style22">
    <w:name w:val="_Style 22"/>
    <w:basedOn w:val="a1"/>
    <w:qFormat/>
    <w:tblPr>
      <w:tblCellMar>
        <w:left w:w="115" w:type="dxa"/>
        <w:right w:w="115" w:type="dxa"/>
      </w:tblCellMar>
    </w:tblPr>
  </w:style>
  <w:style w:type="table" w:customStyle="1" w:styleId="Style23">
    <w:name w:val="_Style 23"/>
    <w:basedOn w:val="a1"/>
    <w:qFormat/>
    <w:tblPr>
      <w:tblCellMar>
        <w:left w:w="115" w:type="dxa"/>
        <w:right w:w="115" w:type="dxa"/>
      </w:tblCellMar>
    </w:tblPr>
  </w:style>
  <w:style w:type="table" w:customStyle="1" w:styleId="Style24">
    <w:name w:val="_Style 24"/>
    <w:basedOn w:val="a1"/>
    <w:qFormat/>
    <w:tblPr>
      <w:tblCellMar>
        <w:left w:w="115" w:type="dxa"/>
        <w:right w:w="115" w:type="dxa"/>
      </w:tblCellMar>
    </w:tblPr>
  </w:style>
  <w:style w:type="table" w:customStyle="1" w:styleId="Style25">
    <w:name w:val="_Style 25"/>
    <w:basedOn w:val="a1"/>
    <w:qFormat/>
    <w:tblPr>
      <w:tblCellMar>
        <w:left w:w="115" w:type="dxa"/>
        <w:right w:w="115" w:type="dxa"/>
      </w:tblCellMar>
    </w:tblPr>
  </w:style>
  <w:style w:type="table" w:customStyle="1" w:styleId="Style26">
    <w:name w:val="_Style 26"/>
    <w:basedOn w:val="a1"/>
    <w:qFormat/>
    <w:tblPr>
      <w:tblCellMar>
        <w:left w:w="115" w:type="dxa"/>
        <w:right w:w="115" w:type="dxa"/>
      </w:tblCellMar>
    </w:tblPr>
  </w:style>
  <w:style w:type="table" w:customStyle="1" w:styleId="Style27">
    <w:name w:val="_Style 27"/>
    <w:basedOn w:val="a1"/>
    <w:qFormat/>
    <w:tblPr>
      <w:tblCellMar>
        <w:left w:w="115" w:type="dxa"/>
        <w:right w:w="115" w:type="dxa"/>
      </w:tblCellMar>
    </w:tblPr>
  </w:style>
  <w:style w:type="table" w:customStyle="1" w:styleId="Style28">
    <w:name w:val="_Style 28"/>
    <w:basedOn w:val="a1"/>
    <w:qFormat/>
    <w:tblPr>
      <w:tblCellMar>
        <w:left w:w="115" w:type="dxa"/>
        <w:right w:w="115" w:type="dxa"/>
      </w:tblCellMar>
    </w:tblPr>
  </w:style>
  <w:style w:type="character" w:customStyle="1" w:styleId="a4">
    <w:name w:val="Текст выноски Знак"/>
    <w:basedOn w:val="a0"/>
    <w:link w:val="a3"/>
    <w:uiPriority w:val="99"/>
    <w:semiHidden/>
    <w:qFormat/>
    <w:rPr>
      <w:rFonts w:ascii="Segoe UI" w:hAnsi="Segoe UI" w:cs="Segoe UI"/>
      <w:sz w:val="18"/>
      <w:szCs w:val="18"/>
    </w:rPr>
  </w:style>
  <w:style w:type="character" w:customStyle="1" w:styleId="a8">
    <w:name w:val="Верхний колонтитул Знак"/>
    <w:basedOn w:val="a0"/>
    <w:link w:val="a7"/>
    <w:uiPriority w:val="99"/>
    <w:qFormat/>
  </w:style>
  <w:style w:type="character" w:customStyle="1" w:styleId="a6">
    <w:name w:val="Нижний колонтитул Знак"/>
    <w:basedOn w:val="a0"/>
    <w:link w:val="a5"/>
    <w:uiPriority w:val="99"/>
    <w:qFormat/>
  </w:style>
  <w:style w:type="paragraph" w:styleId="ae">
    <w:name w:val="List Paragraph"/>
    <w:basedOn w:val="a"/>
    <w:link w:val="af"/>
    <w:uiPriority w:val="34"/>
    <w:qFormat/>
    <w:pPr>
      <w:ind w:left="720"/>
      <w:contextualSpacing/>
    </w:pPr>
  </w:style>
  <w:style w:type="character" w:customStyle="1" w:styleId="af">
    <w:name w:val="Абзац списка Знак"/>
    <w:link w:val="ae"/>
    <w:uiPriority w:val="34"/>
    <w:qFormat/>
    <w:locked/>
  </w:style>
  <w:style w:type="character" w:customStyle="1" w:styleId="contentcontrolboundarysink">
    <w:name w:val="contentcontrolboundarysink"/>
    <w:basedOn w:val="a0"/>
    <w:qFormat/>
  </w:style>
  <w:style w:type="character" w:customStyle="1" w:styleId="normaltextrun">
    <w:name w:val="normaltextrun"/>
    <w:basedOn w:val="a0"/>
  </w:style>
  <w:style w:type="character" w:customStyle="1" w:styleId="eop">
    <w:name w:val="eop"/>
    <w:basedOn w:val="a0"/>
    <w:qFormat/>
  </w:style>
  <w:style w:type="table" w:customStyle="1" w:styleId="TableNormal1">
    <w:name w:val="Table Normal1"/>
    <w:qFormat/>
    <w:tblPr>
      <w:tblCellMar>
        <w:top w:w="0" w:type="dxa"/>
        <w:left w:w="0" w:type="dxa"/>
        <w:bottom w:w="0" w:type="dxa"/>
        <w:right w:w="0" w:type="dxa"/>
      </w:tblCellMar>
    </w:tblPr>
  </w:style>
  <w:style w:type="character" w:customStyle="1" w:styleId="10">
    <w:name w:val="Неразрешенное упоминание1"/>
    <w:basedOn w:val="a0"/>
    <w:uiPriority w:val="99"/>
    <w:semiHidden/>
    <w:unhideWhenUsed/>
    <w:rPr>
      <w:color w:val="605E5C"/>
      <w:shd w:val="clear" w:color="auto" w:fill="E1DFDD"/>
    </w:rPr>
  </w:style>
  <w:style w:type="table" w:customStyle="1" w:styleId="11">
    <w:name w:val="1"/>
    <w:basedOn w:val="a1"/>
    <w:qFormat/>
    <w:rPr>
      <w:lang w:val="kk-KZ" w:eastAsia="zh-CN"/>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youtube.com/watch?v=2NePbItVK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Props1.xml><?xml version="1.0" encoding="utf-8"?>
<ds:datastoreItem xmlns:ds="http://schemas.openxmlformats.org/officeDocument/2006/customXml" ds:itemID="{84B0542F-7CFD-41E0-9189-0B6C90B687BB}">
  <ds:schemaRefs>
    <ds:schemaRef ds:uri="http://schemas.openxmlformats.org/officeDocument/2006/bibliography"/>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2865</Words>
  <Characters>16336</Characters>
  <Application>Microsoft Office Word</Application>
  <DocSecurity>0</DocSecurity>
  <Lines>136</Lines>
  <Paragraphs>38</Paragraphs>
  <ScaleCrop>false</ScaleCrop>
  <Company/>
  <LinksUpToDate>false</LinksUpToDate>
  <CharactersWithSpaces>19163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User</cp:lastModifiedBy>
  <cp:revision>172</cp:revision>
  <cp:lastPrinted>2023-06-26T06:36:00Z</cp:lastPrinted>
  <dcterms:created xsi:type="dcterms:W3CDTF">2023-06-23T02:50:00Z</dcterms:created>
  <dcterms:modified xsi:type="dcterms:W3CDTF">2024-09-18T02:51:00Z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y fmtid="{D5CDD505-2E9C-101B-9397-08002B2CF9AE}" pid="4" name="KSOProductBuildVer">
    <vt:lpwstr>1033-12.2.0.17562</vt:lpwstr>
  </property>
  <property fmtid="{D5CDD505-2E9C-101B-9397-08002B2CF9AE}" pid="5" name="ICV">
    <vt:lpwstr>F631F68B2FC34C2FB43FDB69E4545F2F_12</vt:lpwstr>
  </property>
</Properties>
</file>